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D31F" w14:textId="77777777" w:rsidR="00530106" w:rsidRDefault="00530106">
      <w:pPr>
        <w:overflowPunct/>
        <w:autoSpaceDE/>
        <w:autoSpaceDN/>
        <w:adjustRightInd/>
        <w:spacing w:after="0"/>
        <w:textAlignment w:val="auto"/>
      </w:pPr>
      <w:r>
        <w:rPr>
          <w:noProof/>
          <w:lang w:eastAsia="nl-BE"/>
        </w:rPr>
        <mc:AlternateContent>
          <mc:Choice Requires="wps">
            <w:drawing>
              <wp:anchor distT="0" distB="0" distL="114300" distR="114300" simplePos="0" relativeHeight="251661312" behindDoc="0" locked="0" layoutInCell="1" allowOverlap="1" wp14:anchorId="240CF16D" wp14:editId="1F96B399">
                <wp:simplePos x="0" y="0"/>
                <wp:positionH relativeFrom="column">
                  <wp:posOffset>-504190</wp:posOffset>
                </wp:positionH>
                <wp:positionV relativeFrom="paragraph">
                  <wp:posOffset>0</wp:posOffset>
                </wp:positionV>
                <wp:extent cx="4046220" cy="1143000"/>
                <wp:effectExtent l="0" t="0" r="11430" b="0"/>
                <wp:wrapTight wrapText="bothSides">
                  <wp:wrapPolygon edited="0">
                    <wp:start x="0" y="0"/>
                    <wp:lineTo x="0" y="21240"/>
                    <wp:lineTo x="21559" y="21240"/>
                    <wp:lineTo x="21559" y="0"/>
                    <wp:lineTo x="0" y="0"/>
                  </wp:wrapPolygon>
                </wp:wrapTight>
                <wp:docPr id="1"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4622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FA983" w14:textId="77777777" w:rsidR="00586CFA" w:rsidRDefault="00586CFA" w:rsidP="00586CFA">
                            <w:pPr>
                              <w:pStyle w:val="Bundeltitel"/>
                              <w:spacing w:before="0" w:after="0"/>
                            </w:pPr>
                            <w:r>
                              <w:t xml:space="preserve">Algemeen reglement </w:t>
                            </w:r>
                          </w:p>
                          <w:p w14:paraId="04F60A86" w14:textId="12495BB3" w:rsidR="00530106" w:rsidRDefault="00586CFA" w:rsidP="00586CFA">
                            <w:pPr>
                              <w:pStyle w:val="Bundeltitel"/>
                              <w:spacing w:before="0" w:after="0"/>
                            </w:pPr>
                            <w:r>
                              <w:t xml:space="preserve">held van </w:t>
                            </w:r>
                            <w:proofErr w:type="spellStart"/>
                            <w:r>
                              <w:t>‘t</w:t>
                            </w:r>
                            <w:proofErr w:type="spellEnd"/>
                            <w:r>
                              <w:t xml:space="preserve"> Veld</w:t>
                            </w:r>
                          </w:p>
                          <w:p w14:paraId="6DFE5D91" w14:textId="15CFBE02" w:rsidR="00530106" w:rsidRPr="00834037" w:rsidRDefault="00586CFA" w:rsidP="008B1940">
                            <w:pPr>
                              <w:pStyle w:val="Bdata"/>
                            </w:pPr>
                            <w:r>
                              <w:t>202</w:t>
                            </w:r>
                            <w:r w:rsidR="00F602F0">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CF16D" id="_x0000_t202" coordsize="21600,21600" o:spt="202" path="m,l,21600r21600,l21600,xe">
                <v:stroke joinstyle="miter"/>
                <v:path gradientshapeok="t" o:connecttype="rect"/>
              </v:shapetype>
              <v:shape id="Text Box 4" o:spid="_x0000_s1026" type="#_x0000_t202" style="position:absolute;margin-left:-39.7pt;margin-top:0;width:318.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" filled="f" stroked="f">
                <o:lock v:ext="edit" aspectratio="t"/>
                <v:textbox inset="0,0,0,0">
                  <w:txbxContent>
                    <w:p w14:paraId="234FA983" w14:textId="77777777" w:rsidR="00586CFA" w:rsidRDefault="00586CFA" w:rsidP="00586CFA">
                      <w:pPr>
                        <w:pStyle w:val="Bundeltitel"/>
                        <w:spacing w:before="0" w:after="0"/>
                      </w:pPr>
                      <w:r>
                        <w:t xml:space="preserve">Algemeen reglement </w:t>
                      </w:r>
                    </w:p>
                    <w:p w14:paraId="04F60A86" w14:textId="12495BB3" w:rsidR="00530106" w:rsidRDefault="00586CFA" w:rsidP="00586CFA">
                      <w:pPr>
                        <w:pStyle w:val="Bundeltitel"/>
                        <w:spacing w:before="0" w:after="0"/>
                      </w:pPr>
                      <w:r>
                        <w:t xml:space="preserve">held van </w:t>
                      </w:r>
                      <w:proofErr w:type="spellStart"/>
                      <w:r>
                        <w:t>‘t</w:t>
                      </w:r>
                      <w:proofErr w:type="spellEnd"/>
                      <w:r>
                        <w:t xml:space="preserve"> Veld</w:t>
                      </w:r>
                    </w:p>
                    <w:p w14:paraId="6DFE5D91" w14:textId="15CFBE02" w:rsidR="00530106" w:rsidRPr="00834037" w:rsidRDefault="00586CFA" w:rsidP="008B1940">
                      <w:pPr>
                        <w:pStyle w:val="Bdata"/>
                      </w:pPr>
                      <w:r>
                        <w:t>202</w:t>
                      </w:r>
                      <w:r w:rsidR="00F602F0">
                        <w:t>6</w:t>
                      </w:r>
                    </w:p>
                  </w:txbxContent>
                </v:textbox>
                <w10:wrap type="tight"/>
              </v:shape>
            </w:pict>
          </mc:Fallback>
        </mc:AlternateContent>
      </w:r>
      <w:r w:rsidRPr="00834037">
        <w:rPr>
          <w:rFonts w:eastAsiaTheme="minorHAnsi" w:cstheme="minorBidi"/>
          <w:noProof/>
          <w:lang w:eastAsia="nl-BE"/>
        </w:rPr>
        <mc:AlternateContent>
          <mc:Choice Requires="wps">
            <w:drawing>
              <wp:anchor distT="0" distB="0" distL="114300" distR="114300" simplePos="0" relativeHeight="251659264" behindDoc="0" locked="0" layoutInCell="1" allowOverlap="1" wp14:anchorId="7374B59E" wp14:editId="5F6861B6">
                <wp:simplePos x="0" y="0"/>
                <wp:positionH relativeFrom="column">
                  <wp:posOffset>3162300</wp:posOffset>
                </wp:positionH>
                <wp:positionV relativeFrom="paragraph">
                  <wp:posOffset>0</wp:posOffset>
                </wp:positionV>
                <wp:extent cx="3221990" cy="1287780"/>
                <wp:effectExtent l="0" t="0" r="16510" b="7620"/>
                <wp:wrapTight wrapText="bothSides">
                  <wp:wrapPolygon edited="0">
                    <wp:start x="0" y="0"/>
                    <wp:lineTo x="0" y="21408"/>
                    <wp:lineTo x="21583" y="21408"/>
                    <wp:lineTo x="21583" y="0"/>
                    <wp:lineTo x="0" y="0"/>
                  </wp:wrapPolygon>
                </wp:wrapTight>
                <wp:docPr id="8"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21990" cy="128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7F0CD" w14:textId="77777777" w:rsidR="00530106" w:rsidRPr="00530106" w:rsidRDefault="00530106" w:rsidP="00D93C01">
                            <w:pPr>
                              <w:jc w:val="right"/>
                              <w:rPr>
                                <w:rFonts w:asciiTheme="minorHAnsi" w:hAnsiTheme="minorHAnsi"/>
                              </w:rPr>
                            </w:pPr>
                            <w:r>
                              <w:rPr>
                                <w:noProof/>
                                <w:lang w:eastAsia="nl-BE"/>
                              </w:rPr>
                              <w:drawing>
                                <wp:inline distT="0" distB="0" distL="0" distR="0" wp14:anchorId="5A86543C" wp14:editId="6E5A5ACF">
                                  <wp:extent cx="2478405" cy="1089628"/>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K_Logo.png"/>
                                          <pic:cNvPicPr/>
                                        </pic:nvPicPr>
                                        <pic:blipFill rotWithShape="1">
                                          <a:blip r:embed="rId12">
                                            <a:extLst>
                                              <a:ext uri="{28A0092B-C50C-407E-A947-70E740481C1C}">
                                                <a14:useLocalDpi xmlns:a14="http://schemas.microsoft.com/office/drawing/2010/main" val="0"/>
                                              </a:ext>
                                            </a:extLst>
                                          </a:blip>
                                          <a:srcRect t="15151" b="10986"/>
                                          <a:stretch/>
                                        </pic:blipFill>
                                        <pic:spPr bwMode="auto">
                                          <a:xfrm>
                                            <a:off x="0" y="0"/>
                                            <a:ext cx="2543682" cy="111832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4B59E" id="_x0000_s1027" type="#_x0000_t202" style="position:absolute;margin-left:249pt;margin-top:0;width:253.7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" filled="f" stroked="f">
                <o:lock v:ext="edit" aspectratio="t"/>
                <v:textbox inset="0,0,0,0">
                  <w:txbxContent>
                    <w:p w14:paraId="2497F0CD" w14:textId="77777777" w:rsidR="00530106" w:rsidRPr="00530106" w:rsidRDefault="00530106" w:rsidP="00D93C01">
                      <w:pPr>
                        <w:jc w:val="right"/>
                        <w:rPr>
                          <w:rFonts w:asciiTheme="minorHAnsi" w:hAnsiTheme="minorHAnsi"/>
                        </w:rPr>
                      </w:pPr>
                      <w:r>
                        <w:rPr>
                          <w:noProof/>
                          <w:lang w:eastAsia="nl-BE"/>
                        </w:rPr>
                        <w:drawing>
                          <wp:inline distT="0" distB="0" distL="0" distR="0" wp14:anchorId="5A86543C" wp14:editId="6E5A5ACF">
                            <wp:extent cx="2478405" cy="1089628"/>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K_Logo.png"/>
                                    <pic:cNvPicPr/>
                                  </pic:nvPicPr>
                                  <pic:blipFill rotWithShape="1">
                                    <a:blip r:embed="rId13">
                                      <a:extLst>
                                        <a:ext uri="{28A0092B-C50C-407E-A947-70E740481C1C}">
                                          <a14:useLocalDpi xmlns:a14="http://schemas.microsoft.com/office/drawing/2010/main" val="0"/>
                                        </a:ext>
                                      </a:extLst>
                                    </a:blip>
                                    <a:srcRect t="15151" b="10986"/>
                                    <a:stretch/>
                                  </pic:blipFill>
                                  <pic:spPr bwMode="auto">
                                    <a:xfrm>
                                      <a:off x="0" y="0"/>
                                      <a:ext cx="2543682" cy="111832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r>
        <w:br w:type="page"/>
      </w:r>
    </w:p>
    <w:sdt>
      <w:sdtPr>
        <w:rPr>
          <w:rFonts w:ascii="Calibri" w:eastAsia="Times New Roman" w:hAnsi="Calibri" w:cs="Times New Roman"/>
          <w:b w:val="0"/>
          <w:caps w:val="0"/>
          <w:color w:val="auto"/>
          <w:sz w:val="20"/>
          <w:szCs w:val="20"/>
          <w:lang w:val="nl-BE" w:eastAsia="nl-NL"/>
        </w:rPr>
        <w:id w:val="-555090744"/>
        <w:docPartObj>
          <w:docPartGallery w:val="Table of Contents"/>
          <w:docPartUnique/>
        </w:docPartObj>
      </w:sdtPr>
      <w:sdtEndPr>
        <w:rPr>
          <w:bCs/>
          <w:lang w:val="nl-NL"/>
        </w:rPr>
      </w:sdtEndPr>
      <w:sdtContent>
        <w:p w14:paraId="469A4CB0" w14:textId="77777777" w:rsidR="005C502E" w:rsidRDefault="005C502E" w:rsidP="005C502E">
          <w:pPr>
            <w:pStyle w:val="Titelgroot"/>
          </w:pPr>
          <w:r>
            <w:t>Inhoud</w:t>
          </w:r>
        </w:p>
        <w:p w14:paraId="28F7501B" w14:textId="5CC39029" w:rsidR="00B73039" w:rsidRDefault="00CC42EE">
          <w:pPr>
            <w:pStyle w:val="Inhopg1"/>
            <w:tabs>
              <w:tab w:val="left" w:pos="400"/>
              <w:tab w:val="right" w:leader="dot" w:pos="9061"/>
            </w:tabs>
            <w:rPr>
              <w:rFonts w:asciiTheme="minorHAnsi" w:eastAsiaTheme="minorEastAsia" w:hAnsiTheme="minorHAnsi" w:cstheme="minorBidi"/>
              <w:noProof/>
              <w:kern w:val="2"/>
              <w:sz w:val="24"/>
              <w:szCs w:val="24"/>
              <w:lang w:eastAsia="nl-BE"/>
              <w14:ligatures w14:val="standardContextual"/>
            </w:rPr>
          </w:pPr>
          <w:r>
            <w:fldChar w:fldCharType="begin"/>
          </w:r>
          <w:r>
            <w:instrText xml:space="preserve"> TOC \o "1-2" \h \z \u </w:instrText>
          </w:r>
          <w:r>
            <w:fldChar w:fldCharType="separate"/>
          </w:r>
          <w:hyperlink w:anchor="_Toc161662912" w:history="1">
            <w:r w:rsidR="00B73039" w:rsidRPr="009C63C1">
              <w:rPr>
                <w:rStyle w:val="Hyperlink"/>
                <w:noProof/>
              </w:rPr>
              <w:t>1.</w:t>
            </w:r>
            <w:r w:rsidR="00B73039">
              <w:rPr>
                <w:rFonts w:asciiTheme="minorHAnsi" w:eastAsiaTheme="minorEastAsia" w:hAnsiTheme="minorHAnsi" w:cstheme="minorBidi"/>
                <w:noProof/>
                <w:kern w:val="2"/>
                <w:sz w:val="24"/>
                <w:szCs w:val="24"/>
                <w:lang w:eastAsia="nl-BE"/>
                <w14:ligatures w14:val="standardContextual"/>
              </w:rPr>
              <w:tab/>
            </w:r>
            <w:r w:rsidR="00B73039" w:rsidRPr="009C63C1">
              <w:rPr>
                <w:rStyle w:val="Hyperlink"/>
                <w:noProof/>
              </w:rPr>
              <w:t>Algemene informatie</w:t>
            </w:r>
            <w:r w:rsidR="00B73039">
              <w:rPr>
                <w:noProof/>
                <w:webHidden/>
              </w:rPr>
              <w:tab/>
            </w:r>
            <w:r w:rsidR="00B73039">
              <w:rPr>
                <w:noProof/>
                <w:webHidden/>
              </w:rPr>
              <w:fldChar w:fldCharType="begin"/>
            </w:r>
            <w:r w:rsidR="00B73039">
              <w:rPr>
                <w:noProof/>
                <w:webHidden/>
              </w:rPr>
              <w:instrText xml:space="preserve"> PAGEREF _Toc161662912 \h </w:instrText>
            </w:r>
            <w:r w:rsidR="00B73039">
              <w:rPr>
                <w:noProof/>
                <w:webHidden/>
              </w:rPr>
            </w:r>
            <w:r w:rsidR="00B73039">
              <w:rPr>
                <w:noProof/>
                <w:webHidden/>
              </w:rPr>
              <w:fldChar w:fldCharType="separate"/>
            </w:r>
            <w:r w:rsidR="00B73039">
              <w:rPr>
                <w:noProof/>
                <w:webHidden/>
              </w:rPr>
              <w:t>3</w:t>
            </w:r>
            <w:r w:rsidR="00B73039">
              <w:rPr>
                <w:noProof/>
                <w:webHidden/>
              </w:rPr>
              <w:fldChar w:fldCharType="end"/>
            </w:r>
          </w:hyperlink>
        </w:p>
        <w:p w14:paraId="32C8D428" w14:textId="2638F3C9"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13" w:history="1">
            <w:r w:rsidRPr="009C63C1">
              <w:rPr>
                <w:rStyle w:val="Hyperlink"/>
                <w:noProof/>
              </w:rPr>
              <w:t>1.1.</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Omschrijving</w:t>
            </w:r>
            <w:r>
              <w:rPr>
                <w:noProof/>
                <w:webHidden/>
              </w:rPr>
              <w:tab/>
            </w:r>
            <w:r>
              <w:rPr>
                <w:noProof/>
                <w:webHidden/>
              </w:rPr>
              <w:fldChar w:fldCharType="begin"/>
            </w:r>
            <w:r>
              <w:rPr>
                <w:noProof/>
                <w:webHidden/>
              </w:rPr>
              <w:instrText xml:space="preserve"> PAGEREF _Toc161662913 \h </w:instrText>
            </w:r>
            <w:r>
              <w:rPr>
                <w:noProof/>
                <w:webHidden/>
              </w:rPr>
            </w:r>
            <w:r>
              <w:rPr>
                <w:noProof/>
                <w:webHidden/>
              </w:rPr>
              <w:fldChar w:fldCharType="separate"/>
            </w:r>
            <w:r>
              <w:rPr>
                <w:noProof/>
                <w:webHidden/>
              </w:rPr>
              <w:t>3</w:t>
            </w:r>
            <w:r>
              <w:rPr>
                <w:noProof/>
                <w:webHidden/>
              </w:rPr>
              <w:fldChar w:fldCharType="end"/>
            </w:r>
          </w:hyperlink>
        </w:p>
        <w:p w14:paraId="5D7FCCC9" w14:textId="2E12262E"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14" w:history="1">
            <w:r w:rsidRPr="009C63C1">
              <w:rPr>
                <w:rStyle w:val="Hyperlink"/>
                <w:noProof/>
              </w:rPr>
              <w:t>1.2.</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Gewestelijke wedstrijden</w:t>
            </w:r>
            <w:r>
              <w:rPr>
                <w:noProof/>
                <w:webHidden/>
              </w:rPr>
              <w:tab/>
            </w:r>
            <w:r>
              <w:rPr>
                <w:noProof/>
                <w:webHidden/>
              </w:rPr>
              <w:fldChar w:fldCharType="begin"/>
            </w:r>
            <w:r>
              <w:rPr>
                <w:noProof/>
                <w:webHidden/>
              </w:rPr>
              <w:instrText xml:space="preserve"> PAGEREF _Toc161662914 \h </w:instrText>
            </w:r>
            <w:r>
              <w:rPr>
                <w:noProof/>
                <w:webHidden/>
              </w:rPr>
            </w:r>
            <w:r>
              <w:rPr>
                <w:noProof/>
                <w:webHidden/>
              </w:rPr>
              <w:fldChar w:fldCharType="separate"/>
            </w:r>
            <w:r>
              <w:rPr>
                <w:noProof/>
                <w:webHidden/>
              </w:rPr>
              <w:t>3</w:t>
            </w:r>
            <w:r>
              <w:rPr>
                <w:noProof/>
                <w:webHidden/>
              </w:rPr>
              <w:fldChar w:fldCharType="end"/>
            </w:r>
          </w:hyperlink>
        </w:p>
        <w:p w14:paraId="0AE01516" w14:textId="06782260"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15" w:history="1">
            <w:r w:rsidRPr="009C63C1">
              <w:rPr>
                <w:rStyle w:val="Hyperlink"/>
                <w:noProof/>
              </w:rPr>
              <w:t>1.3.</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Provinciale wedstrijden</w:t>
            </w:r>
            <w:r>
              <w:rPr>
                <w:noProof/>
                <w:webHidden/>
              </w:rPr>
              <w:tab/>
            </w:r>
            <w:r>
              <w:rPr>
                <w:noProof/>
                <w:webHidden/>
              </w:rPr>
              <w:fldChar w:fldCharType="begin"/>
            </w:r>
            <w:r>
              <w:rPr>
                <w:noProof/>
                <w:webHidden/>
              </w:rPr>
              <w:instrText xml:space="preserve"> PAGEREF _Toc161662915 \h </w:instrText>
            </w:r>
            <w:r>
              <w:rPr>
                <w:noProof/>
                <w:webHidden/>
              </w:rPr>
            </w:r>
            <w:r>
              <w:rPr>
                <w:noProof/>
                <w:webHidden/>
              </w:rPr>
              <w:fldChar w:fldCharType="separate"/>
            </w:r>
            <w:r>
              <w:rPr>
                <w:noProof/>
                <w:webHidden/>
              </w:rPr>
              <w:t>3</w:t>
            </w:r>
            <w:r>
              <w:rPr>
                <w:noProof/>
                <w:webHidden/>
              </w:rPr>
              <w:fldChar w:fldCharType="end"/>
            </w:r>
          </w:hyperlink>
        </w:p>
        <w:p w14:paraId="5195AD34" w14:textId="0BC1517A"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16" w:history="1">
            <w:r w:rsidRPr="009C63C1">
              <w:rPr>
                <w:rStyle w:val="Hyperlink"/>
                <w:noProof/>
              </w:rPr>
              <w:t>1.4.</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Nationale wedstrijd</w:t>
            </w:r>
            <w:r>
              <w:rPr>
                <w:noProof/>
                <w:webHidden/>
              </w:rPr>
              <w:tab/>
            </w:r>
            <w:r>
              <w:rPr>
                <w:noProof/>
                <w:webHidden/>
              </w:rPr>
              <w:fldChar w:fldCharType="begin"/>
            </w:r>
            <w:r>
              <w:rPr>
                <w:noProof/>
                <w:webHidden/>
              </w:rPr>
              <w:instrText xml:space="preserve"> PAGEREF _Toc161662916 \h </w:instrText>
            </w:r>
            <w:r>
              <w:rPr>
                <w:noProof/>
                <w:webHidden/>
              </w:rPr>
            </w:r>
            <w:r>
              <w:rPr>
                <w:noProof/>
                <w:webHidden/>
              </w:rPr>
              <w:fldChar w:fldCharType="separate"/>
            </w:r>
            <w:r>
              <w:rPr>
                <w:noProof/>
                <w:webHidden/>
              </w:rPr>
              <w:t>4</w:t>
            </w:r>
            <w:r>
              <w:rPr>
                <w:noProof/>
                <w:webHidden/>
              </w:rPr>
              <w:fldChar w:fldCharType="end"/>
            </w:r>
          </w:hyperlink>
        </w:p>
        <w:p w14:paraId="76229747" w14:textId="1DFFA7B2" w:rsidR="00B73039" w:rsidRDefault="00B73039">
          <w:pPr>
            <w:pStyle w:val="Inhopg1"/>
            <w:tabs>
              <w:tab w:val="left" w:pos="40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17" w:history="1">
            <w:r w:rsidRPr="009C63C1">
              <w:rPr>
                <w:rStyle w:val="Hyperlink"/>
                <w:noProof/>
              </w:rPr>
              <w:t>2.</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Deelname</w:t>
            </w:r>
            <w:r>
              <w:rPr>
                <w:noProof/>
                <w:webHidden/>
              </w:rPr>
              <w:tab/>
            </w:r>
            <w:r>
              <w:rPr>
                <w:noProof/>
                <w:webHidden/>
              </w:rPr>
              <w:fldChar w:fldCharType="begin"/>
            </w:r>
            <w:r>
              <w:rPr>
                <w:noProof/>
                <w:webHidden/>
              </w:rPr>
              <w:instrText xml:space="preserve"> PAGEREF _Toc161662917 \h </w:instrText>
            </w:r>
            <w:r>
              <w:rPr>
                <w:noProof/>
                <w:webHidden/>
              </w:rPr>
            </w:r>
            <w:r>
              <w:rPr>
                <w:noProof/>
                <w:webHidden/>
              </w:rPr>
              <w:fldChar w:fldCharType="separate"/>
            </w:r>
            <w:r>
              <w:rPr>
                <w:noProof/>
                <w:webHidden/>
              </w:rPr>
              <w:t>5</w:t>
            </w:r>
            <w:r>
              <w:rPr>
                <w:noProof/>
                <w:webHidden/>
              </w:rPr>
              <w:fldChar w:fldCharType="end"/>
            </w:r>
          </w:hyperlink>
        </w:p>
        <w:p w14:paraId="28127482" w14:textId="628EE03C" w:rsidR="00B73039" w:rsidRDefault="00B73039">
          <w:pPr>
            <w:pStyle w:val="Inhopg1"/>
            <w:tabs>
              <w:tab w:val="left" w:pos="40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18" w:history="1">
            <w:r w:rsidRPr="009C63C1">
              <w:rPr>
                <w:rStyle w:val="Hyperlink"/>
                <w:noProof/>
              </w:rPr>
              <w:t>3.</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Terrein</w:t>
            </w:r>
            <w:r>
              <w:rPr>
                <w:noProof/>
                <w:webHidden/>
              </w:rPr>
              <w:tab/>
            </w:r>
            <w:r>
              <w:rPr>
                <w:noProof/>
                <w:webHidden/>
              </w:rPr>
              <w:fldChar w:fldCharType="begin"/>
            </w:r>
            <w:r>
              <w:rPr>
                <w:noProof/>
                <w:webHidden/>
              </w:rPr>
              <w:instrText xml:space="preserve"> PAGEREF _Toc161662918 \h </w:instrText>
            </w:r>
            <w:r>
              <w:rPr>
                <w:noProof/>
                <w:webHidden/>
              </w:rPr>
            </w:r>
            <w:r>
              <w:rPr>
                <w:noProof/>
                <w:webHidden/>
              </w:rPr>
              <w:fldChar w:fldCharType="separate"/>
            </w:r>
            <w:r>
              <w:rPr>
                <w:noProof/>
                <w:webHidden/>
              </w:rPr>
              <w:t>5</w:t>
            </w:r>
            <w:r>
              <w:rPr>
                <w:noProof/>
                <w:webHidden/>
              </w:rPr>
              <w:fldChar w:fldCharType="end"/>
            </w:r>
          </w:hyperlink>
        </w:p>
        <w:p w14:paraId="670C607D" w14:textId="0F03D529" w:rsidR="00B73039" w:rsidRDefault="00B73039">
          <w:pPr>
            <w:pStyle w:val="Inhopg1"/>
            <w:tabs>
              <w:tab w:val="left" w:pos="40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19" w:history="1">
            <w:r w:rsidRPr="009C63C1">
              <w:rPr>
                <w:rStyle w:val="Hyperlink"/>
                <w:noProof/>
              </w:rPr>
              <w:t>4.</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Proeven</w:t>
            </w:r>
            <w:r>
              <w:rPr>
                <w:noProof/>
                <w:webHidden/>
              </w:rPr>
              <w:tab/>
            </w:r>
            <w:r>
              <w:rPr>
                <w:noProof/>
                <w:webHidden/>
              </w:rPr>
              <w:fldChar w:fldCharType="begin"/>
            </w:r>
            <w:r>
              <w:rPr>
                <w:noProof/>
                <w:webHidden/>
              </w:rPr>
              <w:instrText xml:space="preserve"> PAGEREF _Toc161662919 \h </w:instrText>
            </w:r>
            <w:r>
              <w:rPr>
                <w:noProof/>
                <w:webHidden/>
              </w:rPr>
            </w:r>
            <w:r>
              <w:rPr>
                <w:noProof/>
                <w:webHidden/>
              </w:rPr>
              <w:fldChar w:fldCharType="separate"/>
            </w:r>
            <w:r>
              <w:rPr>
                <w:noProof/>
                <w:webHidden/>
              </w:rPr>
              <w:t>5</w:t>
            </w:r>
            <w:r>
              <w:rPr>
                <w:noProof/>
                <w:webHidden/>
              </w:rPr>
              <w:fldChar w:fldCharType="end"/>
            </w:r>
          </w:hyperlink>
        </w:p>
        <w:p w14:paraId="60DE7D44" w14:textId="476C21E5"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20" w:history="1">
            <w:r w:rsidRPr="009C63C1">
              <w:rPr>
                <w:rStyle w:val="Hyperlink"/>
                <w:noProof/>
              </w:rPr>
              <w:t>4.1.</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Aantal proeven</w:t>
            </w:r>
            <w:r>
              <w:rPr>
                <w:noProof/>
                <w:webHidden/>
              </w:rPr>
              <w:tab/>
            </w:r>
            <w:r>
              <w:rPr>
                <w:noProof/>
                <w:webHidden/>
              </w:rPr>
              <w:fldChar w:fldCharType="begin"/>
            </w:r>
            <w:r>
              <w:rPr>
                <w:noProof/>
                <w:webHidden/>
              </w:rPr>
              <w:instrText xml:space="preserve"> PAGEREF _Toc161662920 \h </w:instrText>
            </w:r>
            <w:r>
              <w:rPr>
                <w:noProof/>
                <w:webHidden/>
              </w:rPr>
            </w:r>
            <w:r>
              <w:rPr>
                <w:noProof/>
                <w:webHidden/>
              </w:rPr>
              <w:fldChar w:fldCharType="separate"/>
            </w:r>
            <w:r>
              <w:rPr>
                <w:noProof/>
                <w:webHidden/>
              </w:rPr>
              <w:t>5</w:t>
            </w:r>
            <w:r>
              <w:rPr>
                <w:noProof/>
                <w:webHidden/>
              </w:rPr>
              <w:fldChar w:fldCharType="end"/>
            </w:r>
          </w:hyperlink>
        </w:p>
        <w:p w14:paraId="52787C15" w14:textId="5CFB564D"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21" w:history="1">
            <w:r w:rsidRPr="009C63C1">
              <w:rPr>
                <w:rStyle w:val="Hyperlink"/>
                <w:noProof/>
              </w:rPr>
              <w:t>4.2.</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Puntentelling</w:t>
            </w:r>
            <w:r>
              <w:rPr>
                <w:noProof/>
                <w:webHidden/>
              </w:rPr>
              <w:tab/>
            </w:r>
            <w:r>
              <w:rPr>
                <w:noProof/>
                <w:webHidden/>
              </w:rPr>
              <w:fldChar w:fldCharType="begin"/>
            </w:r>
            <w:r>
              <w:rPr>
                <w:noProof/>
                <w:webHidden/>
              </w:rPr>
              <w:instrText xml:space="preserve"> PAGEREF _Toc161662921 \h </w:instrText>
            </w:r>
            <w:r>
              <w:rPr>
                <w:noProof/>
                <w:webHidden/>
              </w:rPr>
            </w:r>
            <w:r>
              <w:rPr>
                <w:noProof/>
                <w:webHidden/>
              </w:rPr>
              <w:fldChar w:fldCharType="separate"/>
            </w:r>
            <w:r>
              <w:rPr>
                <w:noProof/>
                <w:webHidden/>
              </w:rPr>
              <w:t>6</w:t>
            </w:r>
            <w:r>
              <w:rPr>
                <w:noProof/>
                <w:webHidden/>
              </w:rPr>
              <w:fldChar w:fldCharType="end"/>
            </w:r>
          </w:hyperlink>
        </w:p>
        <w:p w14:paraId="733D1E6C" w14:textId="07EC83DC"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22" w:history="1">
            <w:r w:rsidRPr="009C63C1">
              <w:rPr>
                <w:rStyle w:val="Hyperlink"/>
                <w:noProof/>
              </w:rPr>
              <w:t>4.3.</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Jury</w:t>
            </w:r>
            <w:r>
              <w:rPr>
                <w:noProof/>
                <w:webHidden/>
              </w:rPr>
              <w:tab/>
            </w:r>
            <w:r>
              <w:rPr>
                <w:noProof/>
                <w:webHidden/>
              </w:rPr>
              <w:fldChar w:fldCharType="begin"/>
            </w:r>
            <w:r>
              <w:rPr>
                <w:noProof/>
                <w:webHidden/>
              </w:rPr>
              <w:instrText xml:space="preserve"> PAGEREF _Toc161662922 \h </w:instrText>
            </w:r>
            <w:r>
              <w:rPr>
                <w:noProof/>
                <w:webHidden/>
              </w:rPr>
            </w:r>
            <w:r>
              <w:rPr>
                <w:noProof/>
                <w:webHidden/>
              </w:rPr>
              <w:fldChar w:fldCharType="separate"/>
            </w:r>
            <w:r>
              <w:rPr>
                <w:noProof/>
                <w:webHidden/>
              </w:rPr>
              <w:t>6</w:t>
            </w:r>
            <w:r>
              <w:rPr>
                <w:noProof/>
                <w:webHidden/>
              </w:rPr>
              <w:fldChar w:fldCharType="end"/>
            </w:r>
          </w:hyperlink>
        </w:p>
        <w:p w14:paraId="0AC50B8D" w14:textId="63074D33" w:rsidR="00B73039" w:rsidRDefault="00B73039">
          <w:pPr>
            <w:pStyle w:val="Inhopg1"/>
            <w:tabs>
              <w:tab w:val="left" w:pos="40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23" w:history="1">
            <w:r w:rsidRPr="009C63C1">
              <w:rPr>
                <w:rStyle w:val="Hyperlink"/>
                <w:noProof/>
              </w:rPr>
              <w:t>5.</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Algemeen</w:t>
            </w:r>
            <w:r>
              <w:rPr>
                <w:noProof/>
                <w:webHidden/>
              </w:rPr>
              <w:tab/>
            </w:r>
            <w:r>
              <w:rPr>
                <w:noProof/>
                <w:webHidden/>
              </w:rPr>
              <w:fldChar w:fldCharType="begin"/>
            </w:r>
            <w:r>
              <w:rPr>
                <w:noProof/>
                <w:webHidden/>
              </w:rPr>
              <w:instrText xml:space="preserve"> PAGEREF _Toc161662923 \h </w:instrText>
            </w:r>
            <w:r>
              <w:rPr>
                <w:noProof/>
                <w:webHidden/>
              </w:rPr>
            </w:r>
            <w:r>
              <w:rPr>
                <w:noProof/>
                <w:webHidden/>
              </w:rPr>
              <w:fldChar w:fldCharType="separate"/>
            </w:r>
            <w:r>
              <w:rPr>
                <w:noProof/>
                <w:webHidden/>
              </w:rPr>
              <w:t>7</w:t>
            </w:r>
            <w:r>
              <w:rPr>
                <w:noProof/>
                <w:webHidden/>
              </w:rPr>
              <w:fldChar w:fldCharType="end"/>
            </w:r>
          </w:hyperlink>
        </w:p>
        <w:p w14:paraId="4458CC81" w14:textId="3CDD57D1" w:rsidR="00B73039" w:rsidRDefault="00B73039">
          <w:pPr>
            <w:pStyle w:val="Inhopg2"/>
            <w:tabs>
              <w:tab w:val="left" w:pos="960"/>
              <w:tab w:val="right" w:leader="dot" w:pos="9061"/>
            </w:tabs>
            <w:rPr>
              <w:rFonts w:asciiTheme="minorHAnsi" w:eastAsiaTheme="minorEastAsia" w:hAnsiTheme="minorHAnsi" w:cstheme="minorBidi"/>
              <w:noProof/>
              <w:kern w:val="2"/>
              <w:sz w:val="24"/>
              <w:szCs w:val="24"/>
              <w:lang w:eastAsia="nl-BE"/>
              <w14:ligatures w14:val="standardContextual"/>
            </w:rPr>
          </w:pPr>
          <w:hyperlink w:anchor="_Toc161662924" w:history="1">
            <w:r w:rsidRPr="009C63C1">
              <w:rPr>
                <w:rStyle w:val="Hyperlink"/>
                <w:noProof/>
              </w:rPr>
              <w:t>5.1.</w:t>
            </w:r>
            <w:r>
              <w:rPr>
                <w:rFonts w:asciiTheme="minorHAnsi" w:eastAsiaTheme="minorEastAsia" w:hAnsiTheme="minorHAnsi" w:cstheme="minorBidi"/>
                <w:noProof/>
                <w:kern w:val="2"/>
                <w:sz w:val="24"/>
                <w:szCs w:val="24"/>
                <w:lang w:eastAsia="nl-BE"/>
                <w14:ligatures w14:val="standardContextual"/>
              </w:rPr>
              <w:tab/>
            </w:r>
            <w:r w:rsidRPr="009C63C1">
              <w:rPr>
                <w:rStyle w:val="Hyperlink"/>
                <w:noProof/>
              </w:rPr>
              <w:t>Slotbepaling</w:t>
            </w:r>
            <w:r>
              <w:rPr>
                <w:noProof/>
                <w:webHidden/>
              </w:rPr>
              <w:tab/>
            </w:r>
            <w:r>
              <w:rPr>
                <w:noProof/>
                <w:webHidden/>
              </w:rPr>
              <w:fldChar w:fldCharType="begin"/>
            </w:r>
            <w:r>
              <w:rPr>
                <w:noProof/>
                <w:webHidden/>
              </w:rPr>
              <w:instrText xml:space="preserve"> PAGEREF _Toc161662924 \h </w:instrText>
            </w:r>
            <w:r>
              <w:rPr>
                <w:noProof/>
                <w:webHidden/>
              </w:rPr>
            </w:r>
            <w:r>
              <w:rPr>
                <w:noProof/>
                <w:webHidden/>
              </w:rPr>
              <w:fldChar w:fldCharType="separate"/>
            </w:r>
            <w:r>
              <w:rPr>
                <w:noProof/>
                <w:webHidden/>
              </w:rPr>
              <w:t>7</w:t>
            </w:r>
            <w:r>
              <w:rPr>
                <w:noProof/>
                <w:webHidden/>
              </w:rPr>
              <w:fldChar w:fldCharType="end"/>
            </w:r>
          </w:hyperlink>
        </w:p>
        <w:p w14:paraId="66E7A288" w14:textId="1DAA581E" w:rsidR="005C502E" w:rsidRDefault="00CC42EE">
          <w:r>
            <w:fldChar w:fldCharType="end"/>
          </w:r>
        </w:p>
      </w:sdtContent>
    </w:sdt>
    <w:p w14:paraId="5F5322F5" w14:textId="77777777" w:rsidR="008B1940" w:rsidRDefault="008B1940">
      <w:pPr>
        <w:overflowPunct/>
        <w:autoSpaceDE/>
        <w:autoSpaceDN/>
        <w:adjustRightInd/>
        <w:spacing w:after="0"/>
        <w:textAlignment w:val="auto"/>
      </w:pPr>
      <w:r>
        <w:br w:type="page"/>
      </w:r>
    </w:p>
    <w:p w14:paraId="6E167054" w14:textId="77BDF7CE" w:rsidR="00CC42EE" w:rsidRDefault="00586CFA" w:rsidP="00586CFA">
      <w:pPr>
        <w:pStyle w:val="Kop1"/>
      </w:pPr>
      <w:bookmarkStart w:id="0" w:name="_Toc161662912"/>
      <w:r>
        <w:lastRenderedPageBreak/>
        <w:t>Algemene informatie</w:t>
      </w:r>
      <w:bookmarkEnd w:id="0"/>
      <w:r>
        <w:t xml:space="preserve"> </w:t>
      </w:r>
    </w:p>
    <w:p w14:paraId="56B2AA86" w14:textId="6B839B17" w:rsidR="00586CFA" w:rsidRDefault="00586CFA" w:rsidP="00586CFA">
      <w:pPr>
        <w:pStyle w:val="Kop2"/>
      </w:pPr>
      <w:bookmarkStart w:id="1" w:name="_Toc161662913"/>
      <w:r>
        <w:t>Omschrijving</w:t>
      </w:r>
      <w:bookmarkEnd w:id="1"/>
    </w:p>
    <w:p w14:paraId="5D9D717A" w14:textId="647BC9BF" w:rsidR="00452A21" w:rsidRDefault="00586CFA" w:rsidP="007B7BC0">
      <w:pPr>
        <w:jc w:val="both"/>
      </w:pPr>
      <w:r>
        <w:t>Held van ’t Veld is een competitie die jaarlijks wordt georganiseerd door Groene Kring. Het is een bewegingsactiviteit met als focus het samenbrengen van leden over de gewesten</w:t>
      </w:r>
      <w:r w:rsidR="002E0E2E">
        <w:t xml:space="preserve"> en</w:t>
      </w:r>
      <w:r>
        <w:t xml:space="preserve"> provinciegrenzen heen. De wedstrijd wordt idealiter elk jaar georganiseerd in elke provincie en 1 keer nationaal, zodat we op een totaal van minstens 6 wedstrijden komen. Gewesten hebben de mogelijkheid dit eerst op gewestelijk niveau te organiseren. De provinciale wedstrijden dienen als selectie voor deelname aan de nationale wedstrijd. </w:t>
      </w:r>
    </w:p>
    <w:p w14:paraId="5F284215" w14:textId="73112A83" w:rsidR="00586CFA" w:rsidRDefault="00586CFA" w:rsidP="007B7BC0">
      <w:pPr>
        <w:jc w:val="both"/>
      </w:pPr>
      <w:r>
        <w:t>Alle wedstrijden worden in teamverband gespeeld en het is de score van het team dat je plaats in het klassement bepaalt.</w:t>
      </w:r>
      <w:r w:rsidR="00452A21">
        <w:t xml:space="preserve"> Een team bestaat uit 5 personen. De verdeling van de spelers is vrij te kiezen: m</w:t>
      </w:r>
      <w:r>
        <w:t>an, vrouw, leeftijd, …. Wanneer een team geselecteerd word</w:t>
      </w:r>
      <w:r w:rsidR="00452A21">
        <w:t>t</w:t>
      </w:r>
      <w:r>
        <w:t xml:space="preserve"> voor de nationale wedstrijd is het de bedoeling om met zoveel mogelijk personen van het oorspronkelijke team deel te nemen aan de nationale wedstrijd.</w:t>
      </w:r>
    </w:p>
    <w:p w14:paraId="5009A6AC" w14:textId="2953805A" w:rsidR="005E43AD" w:rsidRDefault="005E43AD" w:rsidP="00586CFA">
      <w:pPr>
        <w:pStyle w:val="Kop2"/>
      </w:pPr>
      <w:bookmarkStart w:id="2" w:name="_Toc161662914"/>
      <w:r>
        <w:t>Gewestelijke wedstrijden</w:t>
      </w:r>
      <w:bookmarkEnd w:id="2"/>
    </w:p>
    <w:p w14:paraId="6F39041B" w14:textId="3EAE5000" w:rsidR="005E43AD" w:rsidRDefault="005E43AD" w:rsidP="005E43AD">
      <w:r>
        <w:t xml:space="preserve">Er kunnen gewestelijke wedstrijden georganiseerd worden. </w:t>
      </w:r>
      <w:r w:rsidR="00CF2945">
        <w:t xml:space="preserve">Deze hebben </w:t>
      </w:r>
      <w:r>
        <w:t xml:space="preserve">geen invloed* op de selectie voor een provinciale en nationale wedstrijd. </w:t>
      </w:r>
    </w:p>
    <w:p w14:paraId="065871FF" w14:textId="4A288CB5" w:rsidR="005E43AD" w:rsidRDefault="005E43AD" w:rsidP="005E43AD">
      <w:r>
        <w:t xml:space="preserve">*Tenzij de provinciale kern anders beslist </w:t>
      </w:r>
    </w:p>
    <w:p w14:paraId="316A361F" w14:textId="53A3312B" w:rsidR="005E43AD" w:rsidRDefault="005E43AD" w:rsidP="005E43AD">
      <w:pPr>
        <w:pStyle w:val="Bullets1"/>
      </w:pPr>
      <w:r>
        <w:t>Gewestelijke wedstrijden kunnen opengesteld worden voor niet-leden.</w:t>
      </w:r>
    </w:p>
    <w:p w14:paraId="52AB1156" w14:textId="53054A38" w:rsidR="005E43AD" w:rsidRPr="005E43AD" w:rsidRDefault="00733FA3" w:rsidP="005E43AD">
      <w:pPr>
        <w:pStyle w:val="Bullets2"/>
        <w:rPr>
          <w:b/>
          <w:bCs/>
        </w:rPr>
      </w:pPr>
      <w:r w:rsidRPr="005E43AD">
        <w:rPr>
          <w:b/>
          <w:bCs/>
        </w:rPr>
        <w:t>Minimumleeftijd</w:t>
      </w:r>
      <w:r w:rsidR="005E43AD" w:rsidRPr="005E43AD">
        <w:rPr>
          <w:b/>
          <w:bCs/>
        </w:rPr>
        <w:t xml:space="preserve"> 14 jaar op voorwaarde dat ze KLJ lid zijn, geen KLJ of Groene Kringleden </w:t>
      </w:r>
      <w:r w:rsidR="007C0A05" w:rsidRPr="005E43AD">
        <w:rPr>
          <w:b/>
          <w:bCs/>
        </w:rPr>
        <w:t>minimumleeftijd</w:t>
      </w:r>
      <w:r w:rsidR="005E43AD" w:rsidRPr="005E43AD">
        <w:rPr>
          <w:b/>
          <w:bCs/>
        </w:rPr>
        <w:t xml:space="preserve"> 16 jaar</w:t>
      </w:r>
    </w:p>
    <w:p w14:paraId="07C4F46D" w14:textId="68CADA16" w:rsidR="005E43AD" w:rsidRPr="005E43AD" w:rsidRDefault="007C0A05" w:rsidP="005E43AD">
      <w:pPr>
        <w:pStyle w:val="Bullets2"/>
        <w:rPr>
          <w:b/>
          <w:bCs/>
        </w:rPr>
      </w:pPr>
      <w:r w:rsidRPr="005E43AD">
        <w:rPr>
          <w:b/>
          <w:bCs/>
        </w:rPr>
        <w:t>Maximumleeftijd</w:t>
      </w:r>
      <w:r w:rsidR="005E43AD" w:rsidRPr="005E43AD">
        <w:rPr>
          <w:b/>
          <w:bCs/>
        </w:rPr>
        <w:t xml:space="preserve"> 35 jaar</w:t>
      </w:r>
    </w:p>
    <w:p w14:paraId="3A61F7DA" w14:textId="29829965" w:rsidR="005E43AD" w:rsidRPr="005E43AD" w:rsidRDefault="005E43AD" w:rsidP="005E43AD">
      <w:pPr>
        <w:pStyle w:val="Bullets1"/>
      </w:pPr>
      <w:r>
        <w:t>Wanneer het gewest de wedstrijd openstelt voor anderen, dan hierboven vermelde leeftijdsgrenzen, dienen ze een eigen verzekering te nemen voor de deelnemers</w:t>
      </w:r>
    </w:p>
    <w:p w14:paraId="267C01DD" w14:textId="7811702F" w:rsidR="00586CFA" w:rsidRDefault="00586CFA" w:rsidP="00586CFA">
      <w:pPr>
        <w:pStyle w:val="Kop2"/>
      </w:pPr>
      <w:bookmarkStart w:id="3" w:name="_Toc161662915"/>
      <w:r>
        <w:t>Provinciale wedstrijden</w:t>
      </w:r>
      <w:bookmarkEnd w:id="3"/>
      <w:r>
        <w:t xml:space="preserve"> </w:t>
      </w:r>
    </w:p>
    <w:p w14:paraId="7E6033C7" w14:textId="77777777" w:rsidR="00586CFA" w:rsidRDefault="00586CFA" w:rsidP="00586CFA">
      <w:pPr>
        <w:pStyle w:val="Kop3"/>
        <w:numPr>
          <w:ilvl w:val="0"/>
          <w:numId w:val="0"/>
        </w:numPr>
      </w:pPr>
      <w:r>
        <w:t>1.2.1.</w:t>
      </w:r>
      <w:r>
        <w:tab/>
        <w:t xml:space="preserve">Wie organiseert de provinciale wedstrijden? </w:t>
      </w:r>
    </w:p>
    <w:p w14:paraId="4058468B" w14:textId="54307138" w:rsidR="00586CFA" w:rsidRDefault="00586CFA" w:rsidP="00586CFA">
      <w:r>
        <w:t>De provinciale wedstrijden dienen als selectie voor de nationale wedstrijden en vinden ten laatste 1 week voor de nationale wedstrijd plaats.</w:t>
      </w:r>
      <w:r w:rsidR="00EB4992">
        <w:t xml:space="preserve"> </w:t>
      </w:r>
      <w:r>
        <w:t>De consulent bekijkt met de gewesten welk gewest de organisatie van de provinciale wedstrijd op zich zal nemen. Mogelijks kan dit via een beurtrol.</w:t>
      </w:r>
      <w:r w:rsidR="00EB4992">
        <w:t xml:space="preserve"> </w:t>
      </w:r>
      <w:r>
        <w:t xml:space="preserve">Er worden duidelijke afspraken gemaakt met de consulent betreffende kosten, winst en organisatie. </w:t>
      </w:r>
      <w:r w:rsidR="00EB4992">
        <w:t xml:space="preserve"> </w:t>
      </w:r>
      <w:r>
        <w:t>Meestal geld</w:t>
      </w:r>
      <w:r w:rsidR="00EC6EC5">
        <w:t>t</w:t>
      </w:r>
      <w:r>
        <w:t xml:space="preserve"> de algemene afspraak: de structuur naar waar de winst gaat, draagt ook de kosten. Indien door omstandigheden echt verlies wordt gedraaid kan er met de betreffende consulent en de nationale voorzitter bekeken worden wat er </w:t>
      </w:r>
      <w:r w:rsidR="00EB4992">
        <w:t>vergoed</w:t>
      </w:r>
      <w:r>
        <w:t xml:space="preserve"> kan worden. </w:t>
      </w:r>
    </w:p>
    <w:p w14:paraId="15970AE1" w14:textId="03C5D00D" w:rsidR="00586CFA" w:rsidRDefault="00586CFA" w:rsidP="00586CFA">
      <w:pPr>
        <w:pStyle w:val="Kop3"/>
      </w:pPr>
      <w:r>
        <w:t xml:space="preserve">Wie mag er deelnemen aan de provinciale wedstrijden? </w:t>
      </w:r>
    </w:p>
    <w:p w14:paraId="5E891F0C" w14:textId="77777777" w:rsidR="00586CFA" w:rsidRDefault="00586CFA" w:rsidP="00586CFA">
      <w:r>
        <w:t>De provinciale kern beslist per provincie hoe de selectie voor deelname aan de provinciale wedstrijd wordt bepaald.</w:t>
      </w:r>
    </w:p>
    <w:p w14:paraId="4D78E9DF" w14:textId="4D6F4E40" w:rsidR="00586CFA" w:rsidRDefault="00586CFA" w:rsidP="00586CFA">
      <w:pPr>
        <w:pStyle w:val="Bullets1"/>
      </w:pPr>
      <w:r>
        <w:t>Worden er gewestelijke wedstrijden georganiseerd en mogen enkel de besten per gewest deelnemen aan een provinciale wedstrijd?</w:t>
      </w:r>
    </w:p>
    <w:p w14:paraId="32B0FA09" w14:textId="723C8BEC" w:rsidR="00586CFA" w:rsidRDefault="00586CFA" w:rsidP="00586CFA">
      <w:pPr>
        <w:pStyle w:val="Bullets1"/>
      </w:pPr>
      <w:r>
        <w:t>Worden er geen gewestelijke wedstrijden georganiseerd, kan iedereen zich inschrijven voor de provinciale wedstrijd?</w:t>
      </w:r>
    </w:p>
    <w:p w14:paraId="4A7505EF" w14:textId="3F549BFE" w:rsidR="00586CFA" w:rsidRDefault="00586CFA" w:rsidP="00586CFA">
      <w:pPr>
        <w:pStyle w:val="Bullets1"/>
      </w:pPr>
      <w:r>
        <w:t>Mogen er enkel Groene Kringteams deelnemen aan een provinciale wedstrijd?</w:t>
      </w:r>
    </w:p>
    <w:p w14:paraId="4965C8A8" w14:textId="27A5AA01" w:rsidR="00586CFA" w:rsidRDefault="00586CFA" w:rsidP="00586CFA">
      <w:pPr>
        <w:pStyle w:val="Bullets1"/>
      </w:pPr>
      <w:r>
        <w:t xml:space="preserve">Mag iedereen ook KLJ, … inschrijven voor een provinciale wedstrijd (met een </w:t>
      </w:r>
      <w:r w:rsidR="005A0F2C">
        <w:t>minimumleeftijd</w:t>
      </w:r>
      <w:r>
        <w:t xml:space="preserve"> 14 jaar op voorwaarde dat ze KLJ lid zijn, geen KLJ of Groene Kringleden minimum</w:t>
      </w:r>
      <w:r w:rsidR="005A0F2C">
        <w:t>l</w:t>
      </w:r>
      <w:r>
        <w:t xml:space="preserve">eeftijd 16 jaar)? </w:t>
      </w:r>
    </w:p>
    <w:p w14:paraId="05876C17" w14:textId="77777777" w:rsidR="0067352F" w:rsidRDefault="00586CFA" w:rsidP="00586CFA">
      <w:r>
        <w:lastRenderedPageBreak/>
        <w:t>De drie beste Groene Kringteams van de provinciale wedstrijd en drie teams uit Oost-België plaatsen zich voor de nationale wedstrijd. Indien deze teams niet deelnemen aan de nationale wedstrijd kunnen de eerstvolgende Groene Kringteams uit het provinciale klassement gecontacteerd worden.</w:t>
      </w:r>
    </w:p>
    <w:p w14:paraId="6CDF1FE5" w14:textId="41F3EC1A" w:rsidR="00586CFA" w:rsidRPr="0067352F" w:rsidRDefault="00586CFA" w:rsidP="00586CFA">
      <w:r w:rsidRPr="00586CFA">
        <w:rPr>
          <w:b/>
          <w:bCs/>
        </w:rPr>
        <w:t xml:space="preserve">De voorbije jaren werden alle provinciale wedstrijden opengesteld voor iedereen met een </w:t>
      </w:r>
      <w:r w:rsidR="003B0374" w:rsidRPr="00586CFA">
        <w:rPr>
          <w:b/>
          <w:bCs/>
        </w:rPr>
        <w:t>minimumleeftijd</w:t>
      </w:r>
      <w:r w:rsidRPr="00586CFA">
        <w:rPr>
          <w:b/>
          <w:bCs/>
        </w:rPr>
        <w:t xml:space="preserve"> van 14 jaar indien ze KLJ lid waren en voor niet KLJ of Groene Kringleden een minimumleeftijd van 16 jaar. </w:t>
      </w:r>
      <w:r w:rsidR="0067352F">
        <w:rPr>
          <w:b/>
          <w:bCs/>
        </w:rPr>
        <w:t xml:space="preserve"> </w:t>
      </w:r>
      <w:r w:rsidRPr="00586CFA">
        <w:rPr>
          <w:b/>
          <w:bCs/>
        </w:rPr>
        <w:t xml:space="preserve">Als lid van Groene Kring is deelname aan een wedstrijd altijd gratis. </w:t>
      </w:r>
    </w:p>
    <w:p w14:paraId="55C9AADB" w14:textId="3B8A891E" w:rsidR="00586CFA" w:rsidRDefault="00586CFA" w:rsidP="00586CFA">
      <w:r>
        <w:t>Er kan een b</w:t>
      </w:r>
      <w:r w:rsidR="0067352F">
        <w:t>ij</w:t>
      </w:r>
      <w:r>
        <w:t>drage worden gevraagd aan de spelers voor eten en of drank</w:t>
      </w:r>
      <w:r w:rsidR="0067352F">
        <w:t xml:space="preserve">. </w:t>
      </w:r>
      <w:r>
        <w:t>Aan niet leden kan een kleine bijdrage worden gevraagd voor deelname</w:t>
      </w:r>
      <w:r w:rsidR="0067352F">
        <w:t xml:space="preserve"> (incl. eten en drank)</w:t>
      </w:r>
      <w:r>
        <w:t xml:space="preserve">. </w:t>
      </w:r>
    </w:p>
    <w:p w14:paraId="34AC7AD0" w14:textId="0FB8CD58" w:rsidR="00586CFA" w:rsidRDefault="00586CFA" w:rsidP="00586CFA">
      <w:pPr>
        <w:pStyle w:val="Kop2"/>
      </w:pPr>
      <w:bookmarkStart w:id="4" w:name="_Toc161662916"/>
      <w:r>
        <w:t>Nationale wedstrijd</w:t>
      </w:r>
      <w:bookmarkEnd w:id="4"/>
    </w:p>
    <w:p w14:paraId="57F03C93" w14:textId="38113F22" w:rsidR="00586CFA" w:rsidRDefault="00586CFA" w:rsidP="00586CFA">
      <w:pPr>
        <w:pStyle w:val="Kop3"/>
      </w:pPr>
      <w:r>
        <w:t xml:space="preserve">Wie organiseert de nationale wedstrijd? </w:t>
      </w:r>
    </w:p>
    <w:p w14:paraId="4FAA2F5F" w14:textId="3F7473FB" w:rsidR="00586CFA" w:rsidRDefault="00586CFA" w:rsidP="00586CFA">
      <w:r>
        <w:t xml:space="preserve">De nationale wedstrijd gaat idealiter door </w:t>
      </w:r>
      <w:r w:rsidR="00BC6084">
        <w:t>eind augustus/ begin september</w:t>
      </w:r>
      <w:r>
        <w:t xml:space="preserve">. De datum wordt bepaald in samenspraak met het gewest en het GKO. De nationale wedstrijd wordt elk jaar georganiseerd in een andere provincie volgens </w:t>
      </w:r>
      <w:r w:rsidR="00A110FF">
        <w:t>beurtrol.</w:t>
      </w:r>
    </w:p>
    <w:p w14:paraId="4EE837A9" w14:textId="0B9EB67F" w:rsidR="00586CFA" w:rsidRDefault="00586CFA" w:rsidP="00586CFA">
      <w:r>
        <w:t>De consulent van de provincie bespreekt met de gewesten welk gewest de nationale wedstrijd zal organiseren. Mogelijks gebeur</w:t>
      </w:r>
      <w:r w:rsidR="00AB1D67">
        <w:t>t</w:t>
      </w:r>
      <w:r>
        <w:t xml:space="preserve"> dit op basis van een beurtrol, tenzij een gewest zelf voorstelt de organisatie op zich te nemen. In dat geval kan dit onder de voorwaarden dat:</w:t>
      </w:r>
    </w:p>
    <w:p w14:paraId="3DAC3AAB" w14:textId="15F6C64E" w:rsidR="00586CFA" w:rsidRDefault="00586CFA" w:rsidP="00586CFA">
      <w:pPr>
        <w:pStyle w:val="Bullets1"/>
      </w:pPr>
      <w:r>
        <w:t>Er in de provincie die officieel aan de beurt is geen gewest bereidt is de organisatie op zich te nemen</w:t>
      </w:r>
    </w:p>
    <w:p w14:paraId="135377A8" w14:textId="3A7B6C4E" w:rsidR="00586CFA" w:rsidRDefault="00586CFA" w:rsidP="00586CFA">
      <w:pPr>
        <w:pStyle w:val="Bullets1"/>
      </w:pPr>
      <w:r>
        <w:t xml:space="preserve">De nationale wedstrijd niet elk jaar in hetzelfde gewest of dezelfde provincie plaatsvindt. </w:t>
      </w:r>
    </w:p>
    <w:p w14:paraId="2EC1F6A7" w14:textId="4C832CA2" w:rsidR="00586CFA" w:rsidRDefault="00586CFA" w:rsidP="00586CFA">
      <w:pPr>
        <w:pStyle w:val="Bullets1"/>
      </w:pPr>
      <w:r>
        <w:t>De consulenten van Groene Kring in samenspraak met de betreffende provinciale kernen overleggen en hebben de eindbeslissing hierin.</w:t>
      </w:r>
    </w:p>
    <w:p w14:paraId="0A558F8A" w14:textId="50A13A6D" w:rsidR="00586CFA" w:rsidRDefault="00586CFA" w:rsidP="00586CFA">
      <w:r>
        <w:t xml:space="preserve">Verdere organisatie en communicatie betreffende de nationale wedstrijd van Held van ’t Veld verloopt via de consulent </w:t>
      </w:r>
      <w:r w:rsidR="00AB1D67">
        <w:t>evenementen</w:t>
      </w:r>
      <w:r>
        <w:t>, eindverantwoordelijke Held van ’t Veld.</w:t>
      </w:r>
    </w:p>
    <w:p w14:paraId="3BDC16ED" w14:textId="65931D70" w:rsidR="00586CFA" w:rsidRPr="00296E8B" w:rsidRDefault="00586CFA" w:rsidP="00586CFA">
      <w:pPr>
        <w:rPr>
          <w:b/>
          <w:bCs/>
        </w:rPr>
      </w:pPr>
      <w:r w:rsidRPr="00296E8B">
        <w:rPr>
          <w:b/>
          <w:bCs/>
        </w:rPr>
        <w:t xml:space="preserve">Er worden duidelijke afspraken gemaakt met de consulent betreffende kosten, winst en organisatie. Meestal geld de algemene afspraak: de structuur naar waar de winst gaat, draagt ook de kosten. Indien door omstandigheden echt verlies wordt gedraaid kan er met de betreffende consulent en de nationale voorzitter bekeken worden wat er vergoedt kan worden. </w:t>
      </w:r>
    </w:p>
    <w:p w14:paraId="056846F6" w14:textId="62A3DF2D" w:rsidR="00586CFA" w:rsidRDefault="00586CFA" w:rsidP="00296E8B">
      <w:pPr>
        <w:pStyle w:val="Kop3"/>
      </w:pPr>
      <w:r>
        <w:t xml:space="preserve">Wie mag er deelnemen aan de nationale wedstrijd? </w:t>
      </w:r>
    </w:p>
    <w:p w14:paraId="4BB11AED" w14:textId="0D8F9B7B" w:rsidR="00586CFA" w:rsidRDefault="00586CFA" w:rsidP="00586CFA">
      <w:r>
        <w:t>De drie beste Groene Kringteams vanuit elke provinciale wedstrijd en maximum drie teams uit Oost-België, mogen deelnemen aan de nationale wedstrijd. Ongeacht van welk gewest ze komen.</w:t>
      </w:r>
    </w:p>
    <w:p w14:paraId="6462CE83" w14:textId="77777777" w:rsidR="00586CFA" w:rsidRPr="00296E8B" w:rsidRDefault="00586CFA" w:rsidP="00586CFA">
      <w:pPr>
        <w:rPr>
          <w:b/>
          <w:bCs/>
        </w:rPr>
      </w:pPr>
      <w:r w:rsidRPr="00296E8B">
        <w:rPr>
          <w:b/>
          <w:bCs/>
        </w:rPr>
        <w:t>Indien nodig mogen er spelers gewisseld worden onder de voorwaarden dat:</w:t>
      </w:r>
    </w:p>
    <w:p w14:paraId="3D995E51" w14:textId="2D0044B8" w:rsidR="00586CFA" w:rsidRDefault="00586CFA" w:rsidP="00296E8B">
      <w:pPr>
        <w:pStyle w:val="Bullets1"/>
      </w:pPr>
      <w:r>
        <w:t>Minimum 1 speler uit het team gelijk blijft en dus heeft deelgenomen aan de provinciale wedstrijd</w:t>
      </w:r>
    </w:p>
    <w:p w14:paraId="3FC42464" w14:textId="3828BAB6" w:rsidR="00586CFA" w:rsidRDefault="00586CFA" w:rsidP="00296E8B">
      <w:pPr>
        <w:pStyle w:val="Bullets1"/>
      </w:pPr>
      <w:r>
        <w:t xml:space="preserve">De spelers uit hetzelfde gewest komen als deze op de provinciale wedstrijd </w:t>
      </w:r>
    </w:p>
    <w:p w14:paraId="62B4D76F" w14:textId="77777777" w:rsidR="00586CFA" w:rsidRDefault="00586CFA" w:rsidP="00586CFA"/>
    <w:p w14:paraId="6DE032EF" w14:textId="02AEFAC9" w:rsidR="00CC42EE" w:rsidRPr="00A86F27" w:rsidRDefault="00586CFA" w:rsidP="00586CFA">
      <w:pPr>
        <w:rPr>
          <w:b/>
          <w:bCs/>
        </w:rPr>
      </w:pPr>
      <w:r w:rsidRPr="00296E8B">
        <w:rPr>
          <w:b/>
          <w:bCs/>
        </w:rPr>
        <w:t>Kan er één van deze teams niet deelnemen aan de nationale wedstrijd, krijgt het volgende Groene Kringteam uit het provinciale klassement deze kans.</w:t>
      </w:r>
      <w:r w:rsidR="00A86F27">
        <w:rPr>
          <w:b/>
          <w:bCs/>
        </w:rPr>
        <w:t xml:space="preserve"> </w:t>
      </w:r>
      <w:r>
        <w:t xml:space="preserve">Het organiserende gewest kan beslissen om na de nationale wedstrijd, een tweede wedstrijd te organiseren op het parcours voor recreatieve teams. </w:t>
      </w:r>
      <w:r w:rsidRPr="00296E8B">
        <w:rPr>
          <w:b/>
          <w:bCs/>
        </w:rPr>
        <w:t>Deelname aan de nationale wedstrijd is altijd gratis. Het organiserende gewest krijg</w:t>
      </w:r>
      <w:r w:rsidR="00A86F27">
        <w:rPr>
          <w:b/>
          <w:bCs/>
        </w:rPr>
        <w:t xml:space="preserve">t een maximumbedrag </w:t>
      </w:r>
      <w:r w:rsidRPr="00296E8B">
        <w:rPr>
          <w:b/>
          <w:bCs/>
        </w:rPr>
        <w:t>per deelnemer om deze te voorzien van eten en drank.</w:t>
      </w:r>
      <w:r w:rsidR="00A86F27">
        <w:rPr>
          <w:b/>
          <w:bCs/>
        </w:rPr>
        <w:t xml:space="preserve"> Dit bedrag wordt afgesproken tussen de consulent evenementen en de voorzitter. </w:t>
      </w:r>
      <w:r>
        <w:t xml:space="preserve">Er kan door het organiserende gewest een kleine bijdrage gevraagd worden aan mensen die buiten de nationale competitie meedoen. </w:t>
      </w:r>
    </w:p>
    <w:p w14:paraId="4D0EF4BB" w14:textId="02A6CDF2" w:rsidR="00CC42EE" w:rsidRDefault="005E43AD" w:rsidP="005E43AD">
      <w:pPr>
        <w:pStyle w:val="Kop1"/>
      </w:pPr>
      <w:bookmarkStart w:id="5" w:name="_Toc161662917"/>
      <w:r>
        <w:lastRenderedPageBreak/>
        <w:t>Deelname</w:t>
      </w:r>
      <w:bookmarkEnd w:id="5"/>
    </w:p>
    <w:p w14:paraId="2F92A6B7" w14:textId="7789E5B6" w:rsidR="005E43AD" w:rsidRDefault="005E43AD" w:rsidP="005E43AD">
      <w:pPr>
        <w:pStyle w:val="Bullets1"/>
      </w:pPr>
      <w:r>
        <w:t>De provinciale en nationale wedstrijden worden in teamverband gespeeld.</w:t>
      </w:r>
    </w:p>
    <w:p w14:paraId="003E7E71" w14:textId="2EE519A0" w:rsidR="005E43AD" w:rsidRDefault="005E43AD" w:rsidP="005E43AD">
      <w:pPr>
        <w:pStyle w:val="Bullets1"/>
      </w:pPr>
      <w:r>
        <w:t xml:space="preserve">Bij een gewestwedstrijd heeft het organiserende gewest hierin vrije keuze </w:t>
      </w:r>
    </w:p>
    <w:p w14:paraId="281277D9" w14:textId="237C20D2" w:rsidR="005E43AD" w:rsidRDefault="005E43AD" w:rsidP="005E43AD">
      <w:pPr>
        <w:pStyle w:val="Bullets1"/>
      </w:pPr>
      <w:r>
        <w:t>Het is de score van het team dat je plaats in het klassement bepaalt.</w:t>
      </w:r>
    </w:p>
    <w:p w14:paraId="678C909A" w14:textId="682BD97D" w:rsidR="005E43AD" w:rsidRDefault="005E43AD" w:rsidP="005E43AD">
      <w:pPr>
        <w:pStyle w:val="Bullets1"/>
      </w:pPr>
      <w:r>
        <w:t>Een team bestaat uit 5 personen</w:t>
      </w:r>
      <w:r w:rsidR="00E909C0">
        <w:t>.</w:t>
      </w:r>
      <w:r>
        <w:t xml:space="preserve"> </w:t>
      </w:r>
      <w:r w:rsidR="00E909C0">
        <w:t>De</w:t>
      </w:r>
      <w:r>
        <w:t xml:space="preserve"> verdeling van de spelers is vrij te kiezen.</w:t>
      </w:r>
    </w:p>
    <w:p w14:paraId="51B5F462" w14:textId="1BC9901B" w:rsidR="003C0461" w:rsidRDefault="003C0461" w:rsidP="005E43AD">
      <w:pPr>
        <w:pStyle w:val="Bullets1"/>
      </w:pPr>
      <w:r>
        <w:t xml:space="preserve">Een team bestaat bij voorkeur uit Groene Kringleden. </w:t>
      </w:r>
    </w:p>
    <w:p w14:paraId="1EAA2DC8" w14:textId="2CA62964" w:rsidR="003C0461" w:rsidRDefault="003C0461" w:rsidP="005E43AD">
      <w:pPr>
        <w:pStyle w:val="Bullets1"/>
      </w:pPr>
      <w:r>
        <w:t>De teamleden vallen binnen volgende leeftijdsgrenzen*</w:t>
      </w:r>
    </w:p>
    <w:p w14:paraId="4ACE0025" w14:textId="00665BFA" w:rsidR="003C0461" w:rsidRDefault="00A977A7" w:rsidP="003C0461">
      <w:pPr>
        <w:pStyle w:val="Bullets2"/>
      </w:pPr>
      <w:r>
        <w:t>Minimumleeftijd</w:t>
      </w:r>
      <w:r w:rsidR="003C0461">
        <w:t xml:space="preserve"> 14 jaar op voorwaarde dat ze KLJ lid zijn, geen KLJ of Groene Kringleden </w:t>
      </w:r>
      <w:r>
        <w:t>minimumleeftijd</w:t>
      </w:r>
      <w:r w:rsidR="003C0461">
        <w:t xml:space="preserve"> 16 jaar</w:t>
      </w:r>
    </w:p>
    <w:p w14:paraId="2C7411C1" w14:textId="19C37C48" w:rsidR="003C0461" w:rsidRDefault="00A977A7" w:rsidP="003C0461">
      <w:pPr>
        <w:pStyle w:val="Bullets2"/>
      </w:pPr>
      <w:r>
        <w:t>Maximumleeftijd</w:t>
      </w:r>
      <w:r w:rsidR="003C0461">
        <w:t xml:space="preserve"> 35 jaar</w:t>
      </w:r>
    </w:p>
    <w:p w14:paraId="3364FDF1" w14:textId="77777777" w:rsidR="00A977A7" w:rsidRDefault="00A977A7" w:rsidP="00A977A7">
      <w:pPr>
        <w:pStyle w:val="Bullets2"/>
        <w:numPr>
          <w:ilvl w:val="0"/>
          <w:numId w:val="0"/>
        </w:numPr>
        <w:ind w:left="754"/>
      </w:pPr>
    </w:p>
    <w:p w14:paraId="16945CCF" w14:textId="3BB334AA" w:rsidR="005E43AD" w:rsidRDefault="005E43AD" w:rsidP="005E43AD">
      <w:pPr>
        <w:pStyle w:val="Bullets1"/>
      </w:pPr>
      <w:r>
        <w:t xml:space="preserve">Wanneer een team geselecteerd </w:t>
      </w:r>
      <w:r w:rsidR="00A977A7">
        <w:t>wordt</w:t>
      </w:r>
      <w:r>
        <w:t xml:space="preserve"> voor de nationale wedstrijd is het de bedoeling om met zoveel mogelijk personen van het oorspronkelijke team deel te nemen aan de nationale wedstrijd.</w:t>
      </w:r>
    </w:p>
    <w:p w14:paraId="54B92426" w14:textId="3F7BC819" w:rsidR="005E43AD" w:rsidRDefault="005E43AD" w:rsidP="005E43AD">
      <w:pPr>
        <w:pStyle w:val="Bullets2"/>
      </w:pPr>
      <w:r>
        <w:t>1 speler van het oorspronkelijke team moet blijven</w:t>
      </w:r>
    </w:p>
    <w:p w14:paraId="685EE6CF" w14:textId="092B50F5" w:rsidR="003C0461" w:rsidRPr="005E43AD" w:rsidRDefault="005E43AD" w:rsidP="00E909C0">
      <w:pPr>
        <w:pStyle w:val="Bullets2"/>
      </w:pPr>
      <w:r>
        <w:t>Ander spelers mogen vervangen worden door spelers uit hetzelfde gewest als de oorspronkelijke speler</w:t>
      </w:r>
    </w:p>
    <w:p w14:paraId="64F9A847" w14:textId="225FAFE9" w:rsidR="003C0461" w:rsidRPr="003C0461" w:rsidRDefault="003C0461" w:rsidP="003C0461">
      <w:pPr>
        <w:rPr>
          <w:i/>
          <w:iCs/>
        </w:rPr>
      </w:pPr>
      <w:r w:rsidRPr="003C0461">
        <w:rPr>
          <w:i/>
          <w:iCs/>
        </w:rPr>
        <w:t xml:space="preserve">*Bij een gewestelijke wedstrijd kan een gewest beslissen om de minimum en </w:t>
      </w:r>
      <w:r w:rsidR="00A977A7" w:rsidRPr="003C0461">
        <w:rPr>
          <w:i/>
          <w:iCs/>
        </w:rPr>
        <w:t>maximumleeftijd</w:t>
      </w:r>
      <w:r w:rsidRPr="003C0461">
        <w:rPr>
          <w:i/>
          <w:iCs/>
        </w:rPr>
        <w:t xml:space="preserve"> aan te passen om de omliggende KLJ afdelingen te kunnen laten deelnemen, met het oog op naambekendheid en toekomstige ledenwerving. Wanneer het gewest de wedstrijd openstelt voor anderen, dan hierboven vermelde leeftijdsgrenzen, dienen ze een eigen verzekering te nemen voor de deelnemers</w:t>
      </w:r>
    </w:p>
    <w:p w14:paraId="58B9A15B" w14:textId="4169E9CF" w:rsidR="003C0461" w:rsidRPr="003C0461" w:rsidRDefault="003C0461" w:rsidP="003C0461">
      <w:pPr>
        <w:rPr>
          <w:i/>
          <w:iCs/>
        </w:rPr>
      </w:pPr>
      <w:r w:rsidRPr="003C0461">
        <w:rPr>
          <w:i/>
          <w:iCs/>
        </w:rPr>
        <w:t xml:space="preserve">*Bij een provinciale wedstrijd kan de minimum en </w:t>
      </w:r>
      <w:r w:rsidR="00A977A7" w:rsidRPr="003C0461">
        <w:rPr>
          <w:i/>
          <w:iCs/>
        </w:rPr>
        <w:t>maximumleeftijd</w:t>
      </w:r>
      <w:r w:rsidRPr="003C0461">
        <w:rPr>
          <w:i/>
          <w:iCs/>
        </w:rPr>
        <w:t xml:space="preserve"> worden aangepast indien er onvoldoende deelnemers zijn. Dit wordt enkel in uitzonderlijke gevallen toegestaan, na overleg en wordt op voorhand gecommuniceerd. Wanneer de wedstrijd wordt opengesteld voor anderen, dan hierboven vermelde leeftijdsgrenzen, dient het gewest een eigen verzekering te nemen voor de deelnemers</w:t>
      </w:r>
    </w:p>
    <w:p w14:paraId="2482676A" w14:textId="73495FCA" w:rsidR="003C0461" w:rsidRDefault="003C0461" w:rsidP="003C0461">
      <w:pPr>
        <w:rPr>
          <w:i/>
          <w:iCs/>
        </w:rPr>
      </w:pPr>
      <w:r w:rsidRPr="003C0461">
        <w:rPr>
          <w:i/>
          <w:iCs/>
        </w:rPr>
        <w:t>*Het organiserende gewest kan beslissen om naast de nationale wedstrijd een tweede competitie te organiseren voor recreatieve teams. Wanneer het gewest de wedstrijd wil openstellen voor een breder publiek buiten de hierboven aangegeven leeftijdsgrenzen, dienen ze een eigen verzekering aan te gaan voor de deelnemers</w:t>
      </w:r>
      <w:r>
        <w:rPr>
          <w:i/>
          <w:iCs/>
        </w:rPr>
        <w:t>.</w:t>
      </w:r>
    </w:p>
    <w:p w14:paraId="60ECBE2B" w14:textId="75486623" w:rsidR="00EA10FC" w:rsidRDefault="00EA10FC" w:rsidP="00EA10FC">
      <w:pPr>
        <w:pStyle w:val="Bullets1"/>
        <w:numPr>
          <w:ilvl w:val="0"/>
          <w:numId w:val="0"/>
        </w:numPr>
        <w:ind w:left="357" w:hanging="357"/>
      </w:pPr>
    </w:p>
    <w:p w14:paraId="758349D8" w14:textId="565578C3" w:rsidR="00EA10FC" w:rsidRDefault="00EA10FC" w:rsidP="00EA10FC">
      <w:pPr>
        <w:pStyle w:val="Bullets1"/>
      </w:pPr>
      <w:r>
        <w:t xml:space="preserve">De inschrijvingen voor de provinciale en nationale wedstrijden gebeuren via Groene Kring nationaal en de provinciaal consulenten. </w:t>
      </w:r>
    </w:p>
    <w:p w14:paraId="7D068ADF" w14:textId="751EAA1B" w:rsidR="003C0461" w:rsidRDefault="003C0461" w:rsidP="003C0461">
      <w:pPr>
        <w:pStyle w:val="Kop1"/>
      </w:pPr>
      <w:bookmarkStart w:id="6" w:name="_Toc161662918"/>
      <w:r>
        <w:t>Terrein</w:t>
      </w:r>
      <w:bookmarkEnd w:id="6"/>
    </w:p>
    <w:p w14:paraId="3470BDD4" w14:textId="1D47463B" w:rsidR="003C0461" w:rsidRPr="003C0461" w:rsidRDefault="003C0461" w:rsidP="003C0461">
      <w:r>
        <w:t xml:space="preserve">Waar dien je in het kader van veiligheid en verzekeringen op te letten bij het opstellen van de proeven: </w:t>
      </w:r>
    </w:p>
    <w:p w14:paraId="5B3E840A" w14:textId="1D3D1239" w:rsidR="003C0461" w:rsidRDefault="003C0461" w:rsidP="003C0461">
      <w:pPr>
        <w:pStyle w:val="Bullets1"/>
      </w:pPr>
      <w:r>
        <w:t>De plaats per proef wordt afgebakend op het wedstrijdterrein.</w:t>
      </w:r>
    </w:p>
    <w:p w14:paraId="085C5C89" w14:textId="1239A4E1" w:rsidR="003C0461" w:rsidRDefault="003C0461" w:rsidP="003C0461">
      <w:pPr>
        <w:pStyle w:val="Bullets1"/>
      </w:pPr>
      <w:r>
        <w:t xml:space="preserve">De plaats die voorzien wordt per proef is afhankelijk van de proef, het nodige materiaal, … . </w:t>
      </w:r>
    </w:p>
    <w:p w14:paraId="5A56B2A2" w14:textId="18B68C51" w:rsidR="003C0461" w:rsidRDefault="003C0461" w:rsidP="003C0461">
      <w:pPr>
        <w:pStyle w:val="Bullets1"/>
      </w:pPr>
      <w:r>
        <w:t>Een voorbeeld van de proefopstelling vind je terug op de proevenfiches.</w:t>
      </w:r>
    </w:p>
    <w:p w14:paraId="4B0FD9E7" w14:textId="47D3899C" w:rsidR="003C0461" w:rsidRDefault="003C0461" w:rsidP="003C0461">
      <w:pPr>
        <w:pStyle w:val="Bullets1"/>
      </w:pPr>
      <w:r>
        <w:t xml:space="preserve">Het speelterrein is tijdens de wedstrijd enkel toegankelijk voor deelnemers en juryleden. </w:t>
      </w:r>
    </w:p>
    <w:p w14:paraId="6F5C4805" w14:textId="6948FADD" w:rsidR="00EA10FC" w:rsidRDefault="003C0461" w:rsidP="00D82AC1">
      <w:pPr>
        <w:pStyle w:val="Bullets1"/>
      </w:pPr>
      <w:r>
        <w:t>Voorzie eventueel een afgebakend terrein zodat omstaanders veilig kunnen supporteren.</w:t>
      </w:r>
    </w:p>
    <w:p w14:paraId="3DBF2C77" w14:textId="2E3D11FC" w:rsidR="00EA10FC" w:rsidRDefault="00EA10FC" w:rsidP="00EA10FC">
      <w:pPr>
        <w:pStyle w:val="Kop1"/>
      </w:pPr>
      <w:bookmarkStart w:id="7" w:name="_Toc161662919"/>
      <w:r>
        <w:lastRenderedPageBreak/>
        <w:t>Proeven</w:t>
      </w:r>
      <w:bookmarkEnd w:id="7"/>
    </w:p>
    <w:p w14:paraId="77E7BBFF" w14:textId="05640186" w:rsidR="00EA10FC" w:rsidRDefault="00EA10FC" w:rsidP="00EA10FC">
      <w:pPr>
        <w:pStyle w:val="Kop2"/>
      </w:pPr>
      <w:bookmarkStart w:id="8" w:name="_Toc161662920"/>
      <w:r>
        <w:t>Aantal proeven</w:t>
      </w:r>
      <w:bookmarkEnd w:id="8"/>
    </w:p>
    <w:p w14:paraId="75AD8E65" w14:textId="77777777" w:rsidR="00EA10FC" w:rsidRDefault="00EA10FC" w:rsidP="00EA10FC">
      <w:r>
        <w:t xml:space="preserve">De provinciale en nationale wedstrijden bestaan uit minstens 5 en maximum 15 proeven. </w:t>
      </w:r>
    </w:p>
    <w:p w14:paraId="5C5325AD" w14:textId="525E6932" w:rsidR="00EA10FC" w:rsidRDefault="00EA10FC" w:rsidP="00EA10FC">
      <w:r>
        <w:t xml:space="preserve">2 proever zijn gelijkaardig in zowel de provinciale als nationale wedstrijden. Deze worden jaarlijks bepaald door Groene Kring nationaal (het Groene Kringteam). De </w:t>
      </w:r>
      <w:r w:rsidR="005158BA">
        <w:t xml:space="preserve">opgelegde proeven worden </w:t>
      </w:r>
      <w:r>
        <w:t xml:space="preserve">jaarlijks herwerkt. Alle andere proeven zijn vrij te kiezen door het organiserende gewest. </w:t>
      </w:r>
    </w:p>
    <w:p w14:paraId="4FC6051B" w14:textId="2AD40A45" w:rsidR="00EA10FC" w:rsidRDefault="00EA10FC" w:rsidP="00EA10FC">
      <w:pPr>
        <w:pStyle w:val="Kop2"/>
      </w:pPr>
      <w:bookmarkStart w:id="9" w:name="_Toc161662921"/>
      <w:r>
        <w:t>Puntentelling</w:t>
      </w:r>
      <w:bookmarkEnd w:id="9"/>
    </w:p>
    <w:p w14:paraId="36CC2658" w14:textId="53B064B3" w:rsidR="003B6FE0" w:rsidRDefault="00D82AC1" w:rsidP="00D82AC1">
      <w:pPr>
        <w:pStyle w:val="Kop3"/>
      </w:pPr>
      <w:r>
        <w:t>Basistelling</w:t>
      </w:r>
    </w:p>
    <w:p w14:paraId="335D67D7" w14:textId="1A1FC8E6" w:rsidR="00EA10FC" w:rsidRDefault="002535CC" w:rsidP="002535CC">
      <w:r>
        <w:t xml:space="preserve">De </w:t>
      </w:r>
      <w:r w:rsidR="00EA10FC">
        <w:t xml:space="preserve">proeven </w:t>
      </w:r>
      <w:r>
        <w:t xml:space="preserve">worden </w:t>
      </w:r>
      <w:r w:rsidR="00EA10FC">
        <w:t xml:space="preserve">in parcoursvorm </w:t>
      </w:r>
      <w:r>
        <w:t xml:space="preserve">uitgevoerd. </w:t>
      </w:r>
      <w:r w:rsidR="00EA10FC">
        <w:t>In parcoursvorm wordt er gescoord op hoe snel een team het parcours aflegt</w:t>
      </w:r>
      <w:r w:rsidR="00E11F4A">
        <w:t>. De effectieve ranking is afhankelijk van de</w:t>
      </w:r>
      <w:r w:rsidR="003B6FE0">
        <w:t xml:space="preserve"> bonus</w:t>
      </w:r>
      <w:r w:rsidR="00E11F4A">
        <w:t>-</w:t>
      </w:r>
      <w:r w:rsidR="003B6FE0">
        <w:t xml:space="preserve"> of straf</w:t>
      </w:r>
      <w:r w:rsidR="00E11F4A">
        <w:t>tijd die</w:t>
      </w:r>
      <w:r w:rsidR="003B6FE0">
        <w:t xml:space="preserve"> </w:t>
      </w:r>
      <w:r w:rsidR="00E11F4A">
        <w:t>meegerekend kunnen</w:t>
      </w:r>
      <w:r w:rsidR="003B6FE0">
        <w:t xml:space="preserve"> worden bij bepaalde onderdelen. </w:t>
      </w:r>
    </w:p>
    <w:p w14:paraId="5E6FE410" w14:textId="384AEEB6" w:rsidR="003B6FE0" w:rsidRDefault="00D82AC1" w:rsidP="00D82AC1">
      <w:pPr>
        <w:pStyle w:val="Kop2"/>
      </w:pPr>
      <w:bookmarkStart w:id="10" w:name="_Toc161662922"/>
      <w:r>
        <w:t>Jury</w:t>
      </w:r>
      <w:bookmarkEnd w:id="10"/>
    </w:p>
    <w:p w14:paraId="2DB480FA" w14:textId="39393BDF" w:rsidR="00D82AC1" w:rsidRDefault="00D82AC1" w:rsidP="00D82AC1">
      <w:r>
        <w:t>De jury bestaat uit onpartijdige personen</w:t>
      </w:r>
      <w:r w:rsidR="000056AB">
        <w:t xml:space="preserve">. </w:t>
      </w:r>
      <w:r>
        <w:t>Meestal zijn dit: kernleden van het organiserende gewest, provinciale kernleden, leden van het nationaal bestuur, … De consulent van de organiserende provincie of de provinciale voorzitter of provinciale ondervoorzitter en de voorzitter van het organiserende gewest zijn hoofd van de jury en hebben ten allentijd gelijk, bij de nationale wedstrijd worden zij eventueel vervoegd door de nationale voorzitter.</w:t>
      </w:r>
    </w:p>
    <w:p w14:paraId="3D67A737" w14:textId="74824047" w:rsidR="00D82AC1" w:rsidRDefault="00D82AC1" w:rsidP="00D82AC1">
      <w:pPr>
        <w:rPr>
          <w:b/>
          <w:bCs/>
        </w:rPr>
      </w:pPr>
      <w:r w:rsidRPr="00D82AC1">
        <w:rPr>
          <w:b/>
          <w:bCs/>
        </w:rPr>
        <w:t>Duidelijke afspraken</w:t>
      </w:r>
    </w:p>
    <w:p w14:paraId="18E95D8C" w14:textId="34A6F18A" w:rsidR="00D82AC1" w:rsidRPr="00D82AC1" w:rsidRDefault="00D82AC1" w:rsidP="00D82AC1">
      <w:r w:rsidRPr="00D82AC1">
        <w:t>Het is aangewezen om voor de wedstrijd met de voltallige jury de proeven en puntentelling goed te overlopen.</w:t>
      </w:r>
      <w:r w:rsidR="000056AB">
        <w:t xml:space="preserve"> </w:t>
      </w:r>
      <w:r w:rsidRPr="00D82AC1">
        <w:t xml:space="preserve">Het is aangewezen om voor de wedstrijd met alle teams de proeven en puntentelling te overlopen. </w:t>
      </w:r>
    </w:p>
    <w:p w14:paraId="31B38B27" w14:textId="689E1977" w:rsidR="00D82AC1" w:rsidRDefault="00D82AC1" w:rsidP="00D82AC1">
      <w:pPr>
        <w:rPr>
          <w:b/>
          <w:bCs/>
        </w:rPr>
      </w:pPr>
      <w:r>
        <w:rPr>
          <w:b/>
          <w:bCs/>
        </w:rPr>
        <w:t>Klassement</w:t>
      </w:r>
    </w:p>
    <w:p w14:paraId="1443D0CF" w14:textId="26C3C80C" w:rsidR="00D82AC1" w:rsidRPr="00D82AC1" w:rsidRDefault="00D82AC1" w:rsidP="00D82AC1">
      <w:r>
        <w:t>Na de wedstrijd wordt er voor elke team de som gemaakt van alle proefscores, of de behaalde straf en bonustijden in verrekening met de effectieve tijd. Dit gebeur</w:t>
      </w:r>
      <w:r w:rsidR="008D1C85">
        <w:t>t</w:t>
      </w:r>
      <w:r>
        <w:t xml:space="preserve"> via een jurybestand op de computer van de consulent (bij provinciale en nationale wedstrijden)</w:t>
      </w:r>
      <w:r w:rsidR="00DF76B1">
        <w:t>.</w:t>
      </w:r>
      <w:r>
        <w:t xml:space="preserve"> Het team met de hoogste algemene score of met de uiteindelijke snelste tijd wint de wedstrijd. </w:t>
      </w:r>
    </w:p>
    <w:p w14:paraId="4BB68067" w14:textId="43DDDEA7" w:rsidR="00D82AC1" w:rsidRPr="00D82AC1" w:rsidRDefault="00D82AC1" w:rsidP="00D82AC1">
      <w:pPr>
        <w:rPr>
          <w:b/>
          <w:bCs/>
        </w:rPr>
      </w:pPr>
      <w:r w:rsidRPr="00D82AC1">
        <w:rPr>
          <w:b/>
          <w:bCs/>
        </w:rPr>
        <w:t>Gelijkstand</w:t>
      </w:r>
    </w:p>
    <w:p w14:paraId="54A4CA2B" w14:textId="5223027E" w:rsidR="00D82AC1" w:rsidRPr="00D82AC1" w:rsidRDefault="00D82AC1" w:rsidP="00D82AC1">
      <w:r w:rsidRPr="00D82AC1">
        <w:t xml:space="preserve">Bij een gelijkstand in de top drie wordt er doormiddel van een touwtrekwedstrijd bepaald welk team welke plaats krijgt. Vanaf een gelijkstand op de vierde plaats wordt er gewerkt met een gedeelde plaats in het klassement. </w:t>
      </w:r>
    </w:p>
    <w:p w14:paraId="50ECA8D0" w14:textId="29051AB2" w:rsidR="00D82AC1" w:rsidRPr="00D82AC1" w:rsidRDefault="00D82AC1" w:rsidP="00D82AC1">
      <w:pPr>
        <w:rPr>
          <w:b/>
          <w:bCs/>
        </w:rPr>
      </w:pPr>
      <w:r w:rsidRPr="00D82AC1">
        <w:rPr>
          <w:b/>
          <w:bCs/>
        </w:rPr>
        <w:t>Onenigheid</w:t>
      </w:r>
    </w:p>
    <w:p w14:paraId="43E8D310" w14:textId="600ADD60" w:rsidR="00D82AC1" w:rsidRDefault="00D82AC1" w:rsidP="00D82AC1">
      <w:r w:rsidRPr="00D82AC1">
        <w:t>Bij onenigheid heeft het hoofd van de jury ten allen tijde gelijk. Zorg dat dit een onpartijdig iemand is: provinciaal consulent, provinciale voorzitter of ondervoorzitter of gewestvoorzitter van het organiserende gewest.</w:t>
      </w:r>
    </w:p>
    <w:p w14:paraId="1BDB8A4A" w14:textId="606AB80C" w:rsidR="00D82AC1" w:rsidRDefault="00D82AC1" w:rsidP="00D82AC1">
      <w:pPr>
        <w:pStyle w:val="Kop1"/>
      </w:pPr>
      <w:bookmarkStart w:id="11" w:name="_Toc161662923"/>
      <w:r>
        <w:lastRenderedPageBreak/>
        <w:t>Algemeen</w:t>
      </w:r>
      <w:bookmarkEnd w:id="11"/>
    </w:p>
    <w:p w14:paraId="79238DDB" w14:textId="2D0104F5" w:rsidR="00D82AC1" w:rsidRDefault="00D82AC1" w:rsidP="00D82AC1">
      <w:pPr>
        <w:pStyle w:val="Kop2"/>
      </w:pPr>
      <w:bookmarkStart w:id="12" w:name="_Toc161662924"/>
      <w:r>
        <w:t>Slotbepaling</w:t>
      </w:r>
      <w:bookmarkEnd w:id="12"/>
    </w:p>
    <w:p w14:paraId="1B28012D" w14:textId="1D98BDA2" w:rsidR="00D82AC1" w:rsidRPr="00D82AC1" w:rsidRDefault="00D82AC1" w:rsidP="00D82AC1">
      <w:r>
        <w:t>Indien nodig zijn wijzigingen aan dit reglement mogelijk in de periode voor het seizoen van start gaat. Voorstellen tot wijzigingen kunnen jaarlijks besproken worden.</w:t>
      </w:r>
      <w:r w:rsidR="004E589A">
        <w:t xml:space="preserve"> </w:t>
      </w:r>
      <w:r>
        <w:t>Bij onenigheid tijdens de wedstrijd kan men zich steeds wenden tot het hoofd van de jury en wordt dit reglement ter harte genomen. Het hoofd van de jury heeft ten allen tijden gelijk.</w:t>
      </w:r>
    </w:p>
    <w:sectPr w:rsidR="00D82AC1" w:rsidRPr="00D82AC1" w:rsidSect="00642A0E">
      <w:footerReference w:type="default" r:id="rId14"/>
      <w:headerReference w:type="first" r:id="rId15"/>
      <w:pgSz w:w="11907" w:h="16840" w:code="9"/>
      <w:pgMar w:top="1418" w:right="1418" w:bottom="1418" w:left="1418" w:header="0"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7B0B" w14:textId="77777777" w:rsidR="00261F27" w:rsidRDefault="00261F27">
      <w:r>
        <w:separator/>
      </w:r>
    </w:p>
    <w:p w14:paraId="114034D5" w14:textId="77777777" w:rsidR="00261F27" w:rsidRDefault="00261F27"/>
  </w:endnote>
  <w:endnote w:type="continuationSeparator" w:id="0">
    <w:p w14:paraId="59786826" w14:textId="77777777" w:rsidR="00261F27" w:rsidRDefault="00261F27">
      <w:r>
        <w:continuationSeparator/>
      </w:r>
    </w:p>
    <w:p w14:paraId="7B4065FF" w14:textId="77777777" w:rsidR="00261F27" w:rsidRDefault="0026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zidenz Grotesk B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40F0" w14:textId="77777777" w:rsidR="00AF4EA6" w:rsidRPr="00AF4EA6" w:rsidRDefault="00AF4EA6" w:rsidP="00AF4EA6">
    <w:pPr>
      <w:overflowPunct/>
      <w:autoSpaceDE/>
      <w:autoSpaceDN/>
      <w:adjustRightInd/>
      <w:spacing w:after="0"/>
      <w:ind w:right="360"/>
      <w:textAlignment w:val="auto"/>
      <w:rPr>
        <w:szCs w:val="24"/>
        <w:lang w:val="nl-NL"/>
      </w:rPr>
    </w:pPr>
    <w:r w:rsidRPr="00AF4EA6">
      <w:rPr>
        <w:noProof/>
        <w:sz w:val="18"/>
        <w:szCs w:val="24"/>
        <w:lang w:eastAsia="nl-BE"/>
      </w:rPr>
      <w:drawing>
        <wp:anchor distT="0" distB="0" distL="114935" distR="114935" simplePos="0" relativeHeight="251664896" behindDoc="0" locked="0" layoutInCell="1" allowOverlap="0" wp14:anchorId="505FFE13" wp14:editId="0DA2EE1B">
          <wp:simplePos x="0" y="0"/>
          <wp:positionH relativeFrom="column">
            <wp:posOffset>-17145</wp:posOffset>
          </wp:positionH>
          <wp:positionV relativeFrom="page">
            <wp:posOffset>9942830</wp:posOffset>
          </wp:positionV>
          <wp:extent cx="842645" cy="351155"/>
          <wp:effectExtent l="0" t="0" r="0" b="0"/>
          <wp:wrapTight wrapText="bothSides">
            <wp:wrapPolygon edited="0">
              <wp:start x="0" y="0"/>
              <wp:lineTo x="0" y="19920"/>
              <wp:lineTo x="20998" y="19920"/>
              <wp:lineTo x="20998" y="0"/>
              <wp:lineTo x="0" y="0"/>
            </wp:wrapPolygon>
          </wp:wrapTight>
          <wp:docPr id="9" name="Afbeelding 9" descr=":Logo_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GK.jpg"/>
                  <pic:cNvPicPr>
                    <a:picLocks noChangeAspect="1" noChangeArrowheads="1"/>
                  </pic:cNvPicPr>
                </pic:nvPicPr>
                <pic:blipFill rotWithShape="1">
                  <a:blip r:embed="rId1"/>
                  <a:srcRect b="18033"/>
                  <a:stretch/>
                </pic:blipFill>
                <pic:spPr bwMode="auto">
                  <a:xfrm>
                    <a:off x="0" y="0"/>
                    <a:ext cx="842645" cy="351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7B0A5C" w14:textId="77777777" w:rsidR="00AF4EA6" w:rsidRPr="00AF4EA6" w:rsidRDefault="00AF4EA6" w:rsidP="00AF4EA6">
    <w:pPr>
      <w:framePr w:wrap="around" w:vAnchor="text" w:hAnchor="page" w:x="10429" w:y="114"/>
      <w:tabs>
        <w:tab w:val="center" w:pos="4536"/>
        <w:tab w:val="right" w:pos="9072"/>
      </w:tabs>
      <w:overflowPunct/>
      <w:autoSpaceDE/>
      <w:autoSpaceDN/>
      <w:adjustRightInd/>
      <w:spacing w:after="0"/>
      <w:textAlignment w:val="auto"/>
      <w:rPr>
        <w:sz w:val="18"/>
        <w:szCs w:val="18"/>
        <w:lang w:val="nl-NL"/>
      </w:rPr>
    </w:pPr>
    <w:r w:rsidRPr="00AF4EA6">
      <w:rPr>
        <w:sz w:val="18"/>
        <w:szCs w:val="18"/>
        <w:lang w:val="nl-NL"/>
      </w:rPr>
      <w:fldChar w:fldCharType="begin"/>
    </w:r>
    <w:r w:rsidRPr="00AF4EA6">
      <w:rPr>
        <w:sz w:val="18"/>
        <w:szCs w:val="18"/>
        <w:lang w:val="nl-NL"/>
      </w:rPr>
      <w:instrText xml:space="preserve">PAGE  </w:instrText>
    </w:r>
    <w:r w:rsidRPr="00AF4EA6">
      <w:rPr>
        <w:sz w:val="18"/>
        <w:szCs w:val="18"/>
        <w:lang w:val="nl-NL"/>
      </w:rPr>
      <w:fldChar w:fldCharType="separate"/>
    </w:r>
    <w:r w:rsidR="00CC42EE">
      <w:rPr>
        <w:noProof/>
        <w:sz w:val="18"/>
        <w:szCs w:val="18"/>
        <w:lang w:val="nl-NL"/>
      </w:rPr>
      <w:t>3</w:t>
    </w:r>
    <w:r w:rsidRPr="00AF4EA6">
      <w:rPr>
        <w:sz w:val="18"/>
        <w:szCs w:val="18"/>
        <w:lang w:val="nl-NL"/>
      </w:rPr>
      <w:fldChar w:fldCharType="end"/>
    </w:r>
  </w:p>
  <w:p w14:paraId="7D4936B9" w14:textId="77777777" w:rsidR="00B04BA8" w:rsidRPr="00AF4EA6" w:rsidRDefault="00B04BA8" w:rsidP="00133A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1A02" w14:textId="77777777" w:rsidR="00261F27" w:rsidRDefault="00261F27">
      <w:r>
        <w:separator/>
      </w:r>
    </w:p>
    <w:p w14:paraId="0D2A93EC" w14:textId="77777777" w:rsidR="00261F27" w:rsidRDefault="00261F27"/>
  </w:footnote>
  <w:footnote w:type="continuationSeparator" w:id="0">
    <w:p w14:paraId="130ABE81" w14:textId="77777777" w:rsidR="00261F27" w:rsidRDefault="00261F27">
      <w:r>
        <w:continuationSeparator/>
      </w:r>
    </w:p>
    <w:p w14:paraId="1E3B11DD" w14:textId="77777777" w:rsidR="00261F27" w:rsidRDefault="00261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26B1" w14:textId="77777777" w:rsidR="002457EA" w:rsidRPr="00530106" w:rsidRDefault="00530106" w:rsidP="00530106">
    <w:pPr>
      <w:pStyle w:val="Koptekst"/>
      <w:ind w:left="-1418"/>
    </w:pPr>
    <w:r>
      <w:rPr>
        <w:rFonts w:ascii="Akzidenz Grotesk BE" w:eastAsiaTheme="majorEastAsia" w:hAnsi="Akzidenz Grotesk BE"/>
        <w:noProof/>
        <w:sz w:val="18"/>
        <w:lang w:eastAsia="nl-BE"/>
      </w:rPr>
      <w:drawing>
        <wp:inline distT="0" distB="0" distL="0" distR="0" wp14:anchorId="3E95350F" wp14:editId="7D216393">
          <wp:extent cx="7646698" cy="911352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ches_NL Algemeen z logo.jpg"/>
                  <pic:cNvPicPr/>
                </pic:nvPicPr>
                <pic:blipFill>
                  <a:blip r:embed="rId1">
                    <a:extLst>
                      <a:ext uri="{28A0092B-C50C-407E-A947-70E740481C1C}">
                        <a14:useLocalDpi xmlns:a14="http://schemas.microsoft.com/office/drawing/2010/main" val="0"/>
                      </a:ext>
                    </a:extLst>
                  </a:blip>
                  <a:stretch>
                    <a:fillRect/>
                  </a:stretch>
                </pic:blipFill>
                <pic:spPr>
                  <a:xfrm>
                    <a:off x="0" y="0"/>
                    <a:ext cx="7653449" cy="9121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EEE1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770D3E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164BEF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0B252C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A6C13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6D7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917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2E46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8AFC0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B42339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C5AFAAC"/>
    <w:lvl w:ilvl="0">
      <w:start w:val="1"/>
      <w:numFmt w:val="decimal"/>
      <w:pStyle w:val="Kop1"/>
      <w:lvlText w:val="%1."/>
      <w:legacy w:legacy="1" w:legacySpace="0" w:legacyIndent="708"/>
      <w:lvlJc w:val="left"/>
      <w:pPr>
        <w:ind w:left="708" w:hanging="708"/>
      </w:pPr>
    </w:lvl>
    <w:lvl w:ilvl="1">
      <w:start w:val="1"/>
      <w:numFmt w:val="decimal"/>
      <w:pStyle w:val="Kop2"/>
      <w:lvlText w:val="%1.%2."/>
      <w:legacy w:legacy="1" w:legacySpace="0" w:legacyIndent="708"/>
      <w:lvlJc w:val="left"/>
      <w:pPr>
        <w:ind w:left="1416" w:hanging="708"/>
      </w:pPr>
    </w:lvl>
    <w:lvl w:ilvl="2">
      <w:start w:val="1"/>
      <w:numFmt w:val="decimal"/>
      <w:pStyle w:val="Kop3"/>
      <w:lvlText w:val="%1.%2.%3."/>
      <w:legacy w:legacy="1" w:legacySpace="0" w:legacyIndent="708"/>
      <w:lvlJc w:val="left"/>
      <w:pPr>
        <w:ind w:left="2124" w:hanging="708"/>
      </w:pPr>
    </w:lvl>
    <w:lvl w:ilvl="3">
      <w:start w:val="1"/>
      <w:numFmt w:val="decimal"/>
      <w:pStyle w:val="Kop4"/>
      <w:lvlText w:val="%1.%2.%3.%4."/>
      <w:legacy w:legacy="1" w:legacySpace="0" w:legacyIndent="708"/>
      <w:lvlJc w:val="left"/>
      <w:pPr>
        <w:ind w:left="2977" w:hanging="708"/>
      </w:pPr>
    </w:lvl>
    <w:lvl w:ilvl="4">
      <w:start w:val="1"/>
      <w:numFmt w:val="decimal"/>
      <w:pStyle w:val="Kop5"/>
      <w:lvlText w:val="%1.%2.%3.%4.%5."/>
      <w:legacy w:legacy="1" w:legacySpace="0" w:legacyIndent="708"/>
      <w:lvlJc w:val="left"/>
      <w:pPr>
        <w:ind w:left="3828" w:hanging="708"/>
      </w:pPr>
    </w:lvl>
    <w:lvl w:ilvl="5">
      <w:start w:val="1"/>
      <w:numFmt w:val="decimal"/>
      <w:pStyle w:val="Kop6"/>
      <w:lvlText w:val="%1.%2.%3.%4.%5.%6."/>
      <w:legacy w:legacy="1" w:legacySpace="0" w:legacyIndent="708"/>
      <w:lvlJc w:val="left"/>
      <w:pPr>
        <w:ind w:left="4247" w:hanging="708"/>
      </w:pPr>
    </w:lvl>
    <w:lvl w:ilvl="6">
      <w:start w:val="1"/>
      <w:numFmt w:val="decimal"/>
      <w:pStyle w:val="Kop7"/>
      <w:lvlText w:val="%1.%2.%3.%4.%5.%6.%7."/>
      <w:legacy w:legacy="1" w:legacySpace="0" w:legacyIndent="708"/>
      <w:lvlJc w:val="left"/>
      <w:pPr>
        <w:ind w:left="4956" w:hanging="708"/>
      </w:pPr>
    </w:lvl>
    <w:lvl w:ilvl="7">
      <w:start w:val="1"/>
      <w:numFmt w:val="decimal"/>
      <w:pStyle w:val="Kop8"/>
      <w:lvlText w:val="%1.%2.%3.%4.%5.%6.%7.%8."/>
      <w:legacy w:legacy="1" w:legacySpace="0" w:legacyIndent="708"/>
      <w:lvlJc w:val="left"/>
      <w:pPr>
        <w:ind w:left="5665" w:hanging="708"/>
      </w:pPr>
    </w:lvl>
    <w:lvl w:ilvl="8">
      <w:start w:val="1"/>
      <w:numFmt w:val="decimal"/>
      <w:pStyle w:val="Kop9"/>
      <w:lvlText w:val="%1.%2.%3.%4.%5.%6.%7.%8.%9"/>
      <w:legacy w:legacy="1" w:legacySpace="0" w:legacyIndent="708"/>
      <w:lvlJc w:val="left"/>
      <w:pPr>
        <w:ind w:left="6373" w:hanging="708"/>
      </w:pPr>
    </w:lvl>
  </w:abstractNum>
  <w:abstractNum w:abstractNumId="11" w15:restartNumberingAfterBreak="0">
    <w:nsid w:val="081F3065"/>
    <w:multiLevelType w:val="hybridMultilevel"/>
    <w:tmpl w:val="3D1848F8"/>
    <w:lvl w:ilvl="0" w:tplc="B6E01E30">
      <w:start w:val="1"/>
      <w:numFmt w:val="bullet"/>
      <w:lvlText w:val=""/>
      <w:lvlJc w:val="left"/>
      <w:pPr>
        <w:tabs>
          <w:tab w:val="num" w:pos="3203"/>
        </w:tabs>
        <w:ind w:left="3203"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2012E1"/>
    <w:multiLevelType w:val="hybridMultilevel"/>
    <w:tmpl w:val="49FCB7FA"/>
    <w:lvl w:ilvl="0" w:tplc="F82EC782">
      <w:start w:val="1"/>
      <w:numFmt w:val="bullet"/>
      <w:pStyle w:val="lijst1niveau2"/>
      <w:lvlText w:val=""/>
      <w:lvlJc w:val="left"/>
      <w:pPr>
        <w:tabs>
          <w:tab w:val="num" w:pos="1778"/>
        </w:tabs>
        <w:ind w:left="1778"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9E1DD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913882"/>
    <w:multiLevelType w:val="hybridMultilevel"/>
    <w:tmpl w:val="032C2A34"/>
    <w:lvl w:ilvl="0" w:tplc="7E727B6A">
      <w:start w:val="1"/>
      <w:numFmt w:val="bullet"/>
      <w:lvlText w:val=""/>
      <w:lvlJc w:val="left"/>
      <w:pPr>
        <w:tabs>
          <w:tab w:val="num" w:pos="6605"/>
        </w:tabs>
        <w:ind w:left="6605"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F658A9"/>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01B6791"/>
    <w:multiLevelType w:val="hybridMultilevel"/>
    <w:tmpl w:val="8F647E24"/>
    <w:lvl w:ilvl="0" w:tplc="401AB3CC">
      <w:start w:val="1"/>
      <w:numFmt w:val="bullet"/>
      <w:lvlText w:val=""/>
      <w:lvlJc w:val="left"/>
      <w:pPr>
        <w:tabs>
          <w:tab w:val="num" w:pos="3697"/>
        </w:tabs>
        <w:ind w:left="369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AF6EE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356670"/>
    <w:multiLevelType w:val="hybridMultilevel"/>
    <w:tmpl w:val="5D2002C8"/>
    <w:lvl w:ilvl="0" w:tplc="EECE159C">
      <w:start w:val="1"/>
      <w:numFmt w:val="bullet"/>
      <w:lvlText w:val=""/>
      <w:lvlJc w:val="left"/>
      <w:pPr>
        <w:tabs>
          <w:tab w:val="num" w:pos="1778"/>
        </w:tabs>
        <w:ind w:left="1778" w:hanging="360"/>
      </w:pPr>
      <w:rPr>
        <w:rFonts w:ascii="Symbol" w:hAnsi="Symbol" w:hint="default"/>
      </w:rPr>
    </w:lvl>
    <w:lvl w:ilvl="1" w:tplc="04130003" w:tentative="1">
      <w:start w:val="1"/>
      <w:numFmt w:val="bullet"/>
      <w:lvlText w:val="o"/>
      <w:lvlJc w:val="left"/>
      <w:pPr>
        <w:tabs>
          <w:tab w:val="num" w:pos="2857"/>
        </w:tabs>
        <w:ind w:left="2857" w:hanging="360"/>
      </w:pPr>
      <w:rPr>
        <w:rFonts w:ascii="Courier New" w:hAnsi="Courier New" w:cs="Courier New" w:hint="default"/>
      </w:rPr>
    </w:lvl>
    <w:lvl w:ilvl="2" w:tplc="04130005" w:tentative="1">
      <w:start w:val="1"/>
      <w:numFmt w:val="bullet"/>
      <w:lvlText w:val=""/>
      <w:lvlJc w:val="left"/>
      <w:pPr>
        <w:tabs>
          <w:tab w:val="num" w:pos="3577"/>
        </w:tabs>
        <w:ind w:left="3577" w:hanging="360"/>
      </w:pPr>
      <w:rPr>
        <w:rFonts w:ascii="Wingdings" w:hAnsi="Wingdings" w:hint="default"/>
      </w:rPr>
    </w:lvl>
    <w:lvl w:ilvl="3" w:tplc="04130001" w:tentative="1">
      <w:start w:val="1"/>
      <w:numFmt w:val="bullet"/>
      <w:lvlText w:val=""/>
      <w:lvlJc w:val="left"/>
      <w:pPr>
        <w:tabs>
          <w:tab w:val="num" w:pos="4297"/>
        </w:tabs>
        <w:ind w:left="4297" w:hanging="360"/>
      </w:pPr>
      <w:rPr>
        <w:rFonts w:ascii="Symbol" w:hAnsi="Symbol" w:hint="default"/>
      </w:rPr>
    </w:lvl>
    <w:lvl w:ilvl="4" w:tplc="04130003" w:tentative="1">
      <w:start w:val="1"/>
      <w:numFmt w:val="bullet"/>
      <w:lvlText w:val="o"/>
      <w:lvlJc w:val="left"/>
      <w:pPr>
        <w:tabs>
          <w:tab w:val="num" w:pos="5017"/>
        </w:tabs>
        <w:ind w:left="5017" w:hanging="360"/>
      </w:pPr>
      <w:rPr>
        <w:rFonts w:ascii="Courier New" w:hAnsi="Courier New" w:cs="Courier New" w:hint="default"/>
      </w:rPr>
    </w:lvl>
    <w:lvl w:ilvl="5" w:tplc="04130005" w:tentative="1">
      <w:start w:val="1"/>
      <w:numFmt w:val="bullet"/>
      <w:lvlText w:val=""/>
      <w:lvlJc w:val="left"/>
      <w:pPr>
        <w:tabs>
          <w:tab w:val="num" w:pos="5737"/>
        </w:tabs>
        <w:ind w:left="5737" w:hanging="360"/>
      </w:pPr>
      <w:rPr>
        <w:rFonts w:ascii="Wingdings" w:hAnsi="Wingdings" w:hint="default"/>
      </w:rPr>
    </w:lvl>
    <w:lvl w:ilvl="6" w:tplc="04130001" w:tentative="1">
      <w:start w:val="1"/>
      <w:numFmt w:val="bullet"/>
      <w:lvlText w:val=""/>
      <w:lvlJc w:val="left"/>
      <w:pPr>
        <w:tabs>
          <w:tab w:val="num" w:pos="6457"/>
        </w:tabs>
        <w:ind w:left="6457" w:hanging="360"/>
      </w:pPr>
      <w:rPr>
        <w:rFonts w:ascii="Symbol" w:hAnsi="Symbol" w:hint="default"/>
      </w:rPr>
    </w:lvl>
    <w:lvl w:ilvl="7" w:tplc="04130003" w:tentative="1">
      <w:start w:val="1"/>
      <w:numFmt w:val="bullet"/>
      <w:lvlText w:val="o"/>
      <w:lvlJc w:val="left"/>
      <w:pPr>
        <w:tabs>
          <w:tab w:val="num" w:pos="7177"/>
        </w:tabs>
        <w:ind w:left="7177" w:hanging="360"/>
      </w:pPr>
      <w:rPr>
        <w:rFonts w:ascii="Courier New" w:hAnsi="Courier New" w:cs="Courier New" w:hint="default"/>
      </w:rPr>
    </w:lvl>
    <w:lvl w:ilvl="8" w:tplc="04130005" w:tentative="1">
      <w:start w:val="1"/>
      <w:numFmt w:val="bullet"/>
      <w:lvlText w:val=""/>
      <w:lvlJc w:val="left"/>
      <w:pPr>
        <w:tabs>
          <w:tab w:val="num" w:pos="7897"/>
        </w:tabs>
        <w:ind w:left="7897" w:hanging="360"/>
      </w:pPr>
      <w:rPr>
        <w:rFonts w:ascii="Wingdings" w:hAnsi="Wingdings" w:hint="default"/>
      </w:rPr>
    </w:lvl>
  </w:abstractNum>
  <w:abstractNum w:abstractNumId="19" w15:restartNumberingAfterBreak="0">
    <w:nsid w:val="30B84904"/>
    <w:multiLevelType w:val="multilevel"/>
    <w:tmpl w:val="6AD0350C"/>
    <w:lvl w:ilvl="0">
      <w:start w:val="1"/>
      <w:numFmt w:val="bullet"/>
      <w:lvlText w:val=""/>
      <w:lvlJc w:val="left"/>
      <w:pPr>
        <w:tabs>
          <w:tab w:val="num" w:pos="3203"/>
        </w:tabs>
        <w:ind w:left="3203"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082B72"/>
    <w:multiLevelType w:val="hybridMultilevel"/>
    <w:tmpl w:val="15D875C0"/>
    <w:lvl w:ilvl="0" w:tplc="C9A2E9F6">
      <w:start w:val="1"/>
      <w:numFmt w:val="bullet"/>
      <w:lvlText w:val=""/>
      <w:lvlJc w:val="left"/>
      <w:pPr>
        <w:tabs>
          <w:tab w:val="num" w:pos="2486"/>
        </w:tabs>
        <w:ind w:left="2486" w:hanging="360"/>
      </w:pPr>
      <w:rPr>
        <w:rFonts w:ascii="Symbol" w:hAnsi="Symbol" w:hint="default"/>
      </w:rPr>
    </w:lvl>
    <w:lvl w:ilvl="1" w:tplc="04130003" w:tentative="1">
      <w:start w:val="1"/>
      <w:numFmt w:val="bullet"/>
      <w:lvlText w:val="o"/>
      <w:lvlJc w:val="left"/>
      <w:pPr>
        <w:tabs>
          <w:tab w:val="num" w:pos="3566"/>
        </w:tabs>
        <w:ind w:left="3566" w:hanging="360"/>
      </w:pPr>
      <w:rPr>
        <w:rFonts w:ascii="Courier New" w:hAnsi="Courier New" w:cs="Courier New" w:hint="default"/>
      </w:rPr>
    </w:lvl>
    <w:lvl w:ilvl="2" w:tplc="04130005" w:tentative="1">
      <w:start w:val="1"/>
      <w:numFmt w:val="bullet"/>
      <w:lvlText w:val=""/>
      <w:lvlJc w:val="left"/>
      <w:pPr>
        <w:tabs>
          <w:tab w:val="num" w:pos="4286"/>
        </w:tabs>
        <w:ind w:left="4286" w:hanging="360"/>
      </w:pPr>
      <w:rPr>
        <w:rFonts w:ascii="Wingdings" w:hAnsi="Wingdings" w:hint="default"/>
      </w:rPr>
    </w:lvl>
    <w:lvl w:ilvl="3" w:tplc="04130001" w:tentative="1">
      <w:start w:val="1"/>
      <w:numFmt w:val="bullet"/>
      <w:lvlText w:val=""/>
      <w:lvlJc w:val="left"/>
      <w:pPr>
        <w:tabs>
          <w:tab w:val="num" w:pos="5006"/>
        </w:tabs>
        <w:ind w:left="5006" w:hanging="360"/>
      </w:pPr>
      <w:rPr>
        <w:rFonts w:ascii="Symbol" w:hAnsi="Symbol" w:hint="default"/>
      </w:rPr>
    </w:lvl>
    <w:lvl w:ilvl="4" w:tplc="04130003" w:tentative="1">
      <w:start w:val="1"/>
      <w:numFmt w:val="bullet"/>
      <w:lvlText w:val="o"/>
      <w:lvlJc w:val="left"/>
      <w:pPr>
        <w:tabs>
          <w:tab w:val="num" w:pos="5726"/>
        </w:tabs>
        <w:ind w:left="5726" w:hanging="360"/>
      </w:pPr>
      <w:rPr>
        <w:rFonts w:ascii="Courier New" w:hAnsi="Courier New" w:cs="Courier New" w:hint="default"/>
      </w:rPr>
    </w:lvl>
    <w:lvl w:ilvl="5" w:tplc="04130005" w:tentative="1">
      <w:start w:val="1"/>
      <w:numFmt w:val="bullet"/>
      <w:lvlText w:val=""/>
      <w:lvlJc w:val="left"/>
      <w:pPr>
        <w:tabs>
          <w:tab w:val="num" w:pos="6446"/>
        </w:tabs>
        <w:ind w:left="6446" w:hanging="360"/>
      </w:pPr>
      <w:rPr>
        <w:rFonts w:ascii="Wingdings" w:hAnsi="Wingdings" w:hint="default"/>
      </w:rPr>
    </w:lvl>
    <w:lvl w:ilvl="6" w:tplc="04130001" w:tentative="1">
      <w:start w:val="1"/>
      <w:numFmt w:val="bullet"/>
      <w:lvlText w:val=""/>
      <w:lvlJc w:val="left"/>
      <w:pPr>
        <w:tabs>
          <w:tab w:val="num" w:pos="7166"/>
        </w:tabs>
        <w:ind w:left="7166" w:hanging="360"/>
      </w:pPr>
      <w:rPr>
        <w:rFonts w:ascii="Symbol" w:hAnsi="Symbol" w:hint="default"/>
      </w:rPr>
    </w:lvl>
    <w:lvl w:ilvl="7" w:tplc="04130003" w:tentative="1">
      <w:start w:val="1"/>
      <w:numFmt w:val="bullet"/>
      <w:lvlText w:val="o"/>
      <w:lvlJc w:val="left"/>
      <w:pPr>
        <w:tabs>
          <w:tab w:val="num" w:pos="7886"/>
        </w:tabs>
        <w:ind w:left="7886" w:hanging="360"/>
      </w:pPr>
      <w:rPr>
        <w:rFonts w:ascii="Courier New" w:hAnsi="Courier New" w:cs="Courier New" w:hint="default"/>
      </w:rPr>
    </w:lvl>
    <w:lvl w:ilvl="8" w:tplc="04130005" w:tentative="1">
      <w:start w:val="1"/>
      <w:numFmt w:val="bullet"/>
      <w:lvlText w:val=""/>
      <w:lvlJc w:val="left"/>
      <w:pPr>
        <w:tabs>
          <w:tab w:val="num" w:pos="8606"/>
        </w:tabs>
        <w:ind w:left="8606" w:hanging="360"/>
      </w:pPr>
      <w:rPr>
        <w:rFonts w:ascii="Wingdings" w:hAnsi="Wingdings" w:hint="default"/>
      </w:rPr>
    </w:lvl>
  </w:abstractNum>
  <w:abstractNum w:abstractNumId="21" w15:restartNumberingAfterBreak="0">
    <w:nsid w:val="356058C3"/>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6B0375"/>
    <w:multiLevelType w:val="hybridMultilevel"/>
    <w:tmpl w:val="AC62C2AA"/>
    <w:lvl w:ilvl="0" w:tplc="4D10C32E">
      <w:start w:val="1"/>
      <w:numFmt w:val="bullet"/>
      <w:lvlText w:val=""/>
      <w:lvlJc w:val="left"/>
      <w:pPr>
        <w:tabs>
          <w:tab w:val="num" w:pos="10432"/>
        </w:tabs>
        <w:ind w:left="10432"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D32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C855DF"/>
    <w:multiLevelType w:val="hybridMultilevel"/>
    <w:tmpl w:val="DD6C20EC"/>
    <w:lvl w:ilvl="0" w:tplc="7324C346">
      <w:start w:val="1"/>
      <w:numFmt w:val="bullet"/>
      <w:pStyle w:val="Bullets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752FE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C1A7650"/>
    <w:multiLevelType w:val="hybridMultilevel"/>
    <w:tmpl w:val="7CDA4608"/>
    <w:lvl w:ilvl="0" w:tplc="437C7802">
      <w:start w:val="1"/>
      <w:numFmt w:val="bullet"/>
      <w:pStyle w:val="lijst1"/>
      <w:lvlText w:val=""/>
      <w:lvlJc w:val="left"/>
      <w:pPr>
        <w:tabs>
          <w:tab w:val="num" w:pos="1097"/>
        </w:tabs>
        <w:ind w:left="109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F12DE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6A531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1BA3187"/>
    <w:multiLevelType w:val="hybridMultilevel"/>
    <w:tmpl w:val="6896D1D0"/>
    <w:lvl w:ilvl="0" w:tplc="4C0AB10A">
      <w:start w:val="1"/>
      <w:numFmt w:val="bullet"/>
      <w:lvlText w:val=""/>
      <w:lvlJc w:val="left"/>
      <w:pPr>
        <w:tabs>
          <w:tab w:val="num" w:pos="6605"/>
        </w:tabs>
        <w:ind w:left="6605"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4B245E"/>
    <w:multiLevelType w:val="hybridMultilevel"/>
    <w:tmpl w:val="6520D94C"/>
    <w:lvl w:ilvl="0" w:tplc="F4D67386">
      <w:start w:val="1"/>
      <w:numFmt w:val="bullet"/>
      <w:pStyle w:val="lijst1niveau3"/>
      <w:lvlText w:val=""/>
      <w:lvlJc w:val="left"/>
      <w:pPr>
        <w:tabs>
          <w:tab w:val="num" w:pos="1494"/>
        </w:tabs>
        <w:ind w:left="1494"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406565"/>
    <w:multiLevelType w:val="hybridMultilevel"/>
    <w:tmpl w:val="5176B28C"/>
    <w:lvl w:ilvl="0" w:tplc="17D801EA">
      <w:start w:val="1"/>
      <w:numFmt w:val="bullet"/>
      <w:pStyle w:val="Bullets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7205EA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8360B69"/>
    <w:multiLevelType w:val="multilevel"/>
    <w:tmpl w:val="6AD0350C"/>
    <w:lvl w:ilvl="0">
      <w:start w:val="1"/>
      <w:numFmt w:val="bullet"/>
      <w:lvlText w:val=""/>
      <w:lvlJc w:val="left"/>
      <w:pPr>
        <w:tabs>
          <w:tab w:val="num" w:pos="3203"/>
        </w:tabs>
        <w:ind w:left="3203"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101C1"/>
    <w:multiLevelType w:val="hybridMultilevel"/>
    <w:tmpl w:val="F8C41C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EB46CB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D62FA6"/>
    <w:multiLevelType w:val="hybridMultilevel"/>
    <w:tmpl w:val="FB0226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0D2088C"/>
    <w:multiLevelType w:val="hybridMultilevel"/>
    <w:tmpl w:val="ABB83818"/>
    <w:lvl w:ilvl="0" w:tplc="4516E23C">
      <w:start w:val="1"/>
      <w:numFmt w:val="bullet"/>
      <w:pStyle w:val="Bullets3"/>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8" w15:restartNumberingAfterBreak="0">
    <w:nsid w:val="71E2330C"/>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2AE48C1"/>
    <w:multiLevelType w:val="hybridMultilevel"/>
    <w:tmpl w:val="A93039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90462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DC3572"/>
    <w:multiLevelType w:val="hybridMultilevel"/>
    <w:tmpl w:val="3AAE9A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73455442">
    <w:abstractNumId w:val="10"/>
  </w:num>
  <w:num w:numId="2" w16cid:durableId="752050770">
    <w:abstractNumId w:val="10"/>
  </w:num>
  <w:num w:numId="3" w16cid:durableId="232931650">
    <w:abstractNumId w:val="10"/>
  </w:num>
  <w:num w:numId="4" w16cid:durableId="326712393">
    <w:abstractNumId w:val="21"/>
  </w:num>
  <w:num w:numId="5" w16cid:durableId="1734037804">
    <w:abstractNumId w:val="38"/>
  </w:num>
  <w:num w:numId="6" w16cid:durableId="1489595034">
    <w:abstractNumId w:val="15"/>
  </w:num>
  <w:num w:numId="7" w16cid:durableId="1126238588">
    <w:abstractNumId w:val="9"/>
  </w:num>
  <w:num w:numId="8" w16cid:durableId="1844281182">
    <w:abstractNumId w:val="7"/>
  </w:num>
  <w:num w:numId="9" w16cid:durableId="363334496">
    <w:abstractNumId w:val="6"/>
  </w:num>
  <w:num w:numId="10" w16cid:durableId="2001695411">
    <w:abstractNumId w:val="5"/>
  </w:num>
  <w:num w:numId="11" w16cid:durableId="325938543">
    <w:abstractNumId w:val="4"/>
  </w:num>
  <w:num w:numId="12" w16cid:durableId="878862445">
    <w:abstractNumId w:val="8"/>
  </w:num>
  <w:num w:numId="13" w16cid:durableId="21514744">
    <w:abstractNumId w:val="3"/>
  </w:num>
  <w:num w:numId="14" w16cid:durableId="345642566">
    <w:abstractNumId w:val="2"/>
  </w:num>
  <w:num w:numId="15" w16cid:durableId="1772554398">
    <w:abstractNumId w:val="1"/>
  </w:num>
  <w:num w:numId="16" w16cid:durableId="1387560217">
    <w:abstractNumId w:val="0"/>
  </w:num>
  <w:num w:numId="17" w16cid:durableId="877550634">
    <w:abstractNumId w:val="26"/>
  </w:num>
  <w:num w:numId="18" w16cid:durableId="908080820">
    <w:abstractNumId w:val="18"/>
  </w:num>
  <w:num w:numId="19" w16cid:durableId="556016229">
    <w:abstractNumId w:val="20"/>
  </w:num>
  <w:num w:numId="20" w16cid:durableId="1676495995">
    <w:abstractNumId w:val="16"/>
  </w:num>
  <w:num w:numId="21" w16cid:durableId="1820805021">
    <w:abstractNumId w:val="40"/>
  </w:num>
  <w:num w:numId="22" w16cid:durableId="29378871">
    <w:abstractNumId w:val="28"/>
  </w:num>
  <w:num w:numId="23" w16cid:durableId="1915582242">
    <w:abstractNumId w:val="13"/>
  </w:num>
  <w:num w:numId="24" w16cid:durableId="839659329">
    <w:abstractNumId w:val="12"/>
  </w:num>
  <w:num w:numId="25" w16cid:durableId="1184901496">
    <w:abstractNumId w:val="30"/>
  </w:num>
  <w:num w:numId="26" w16cid:durableId="1415397293">
    <w:abstractNumId w:val="11"/>
  </w:num>
  <w:num w:numId="27" w16cid:durableId="1176775013">
    <w:abstractNumId w:val="35"/>
  </w:num>
  <w:num w:numId="28" w16cid:durableId="655575170">
    <w:abstractNumId w:val="25"/>
  </w:num>
  <w:num w:numId="29" w16cid:durableId="1897625487">
    <w:abstractNumId w:val="23"/>
  </w:num>
  <w:num w:numId="30" w16cid:durableId="1775247386">
    <w:abstractNumId w:val="17"/>
  </w:num>
  <w:num w:numId="31" w16cid:durableId="1656834865">
    <w:abstractNumId w:val="32"/>
  </w:num>
  <w:num w:numId="32" w16cid:durableId="774904851">
    <w:abstractNumId w:val="33"/>
  </w:num>
  <w:num w:numId="33" w16cid:durableId="788666461">
    <w:abstractNumId w:val="19"/>
  </w:num>
  <w:num w:numId="34" w16cid:durableId="719984756">
    <w:abstractNumId w:val="14"/>
  </w:num>
  <w:num w:numId="35" w16cid:durableId="1624574939">
    <w:abstractNumId w:val="29"/>
  </w:num>
  <w:num w:numId="36" w16cid:durableId="1233660110">
    <w:abstractNumId w:val="22"/>
  </w:num>
  <w:num w:numId="37" w16cid:durableId="1574926527">
    <w:abstractNumId w:val="27"/>
  </w:num>
  <w:num w:numId="38" w16cid:durableId="763502068">
    <w:abstractNumId w:val="41"/>
  </w:num>
  <w:num w:numId="39" w16cid:durableId="2019310914">
    <w:abstractNumId w:val="39"/>
  </w:num>
  <w:num w:numId="40" w16cid:durableId="238098764">
    <w:abstractNumId w:val="36"/>
  </w:num>
  <w:num w:numId="41" w16cid:durableId="1034842067">
    <w:abstractNumId w:val="31"/>
  </w:num>
  <w:num w:numId="42" w16cid:durableId="907228284">
    <w:abstractNumId w:val="24"/>
  </w:num>
  <w:num w:numId="43" w16cid:durableId="1509634792">
    <w:abstractNumId w:val="37"/>
  </w:num>
  <w:num w:numId="44" w16cid:durableId="1327977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FA"/>
    <w:rsid w:val="0000521D"/>
    <w:rsid w:val="000056AB"/>
    <w:rsid w:val="00023DC8"/>
    <w:rsid w:val="00023F02"/>
    <w:rsid w:val="00026516"/>
    <w:rsid w:val="00043CFE"/>
    <w:rsid w:val="00055143"/>
    <w:rsid w:val="0008532C"/>
    <w:rsid w:val="000860E5"/>
    <w:rsid w:val="000D514C"/>
    <w:rsid w:val="000E20EC"/>
    <w:rsid w:val="001014C2"/>
    <w:rsid w:val="00113BED"/>
    <w:rsid w:val="00122CA9"/>
    <w:rsid w:val="00133A59"/>
    <w:rsid w:val="001369DB"/>
    <w:rsid w:val="0014241B"/>
    <w:rsid w:val="001433AB"/>
    <w:rsid w:val="00166997"/>
    <w:rsid w:val="00171D74"/>
    <w:rsid w:val="0017360D"/>
    <w:rsid w:val="0018736B"/>
    <w:rsid w:val="00190026"/>
    <w:rsid w:val="0019343A"/>
    <w:rsid w:val="001A293A"/>
    <w:rsid w:val="001B3BF3"/>
    <w:rsid w:val="001B6737"/>
    <w:rsid w:val="001E20D9"/>
    <w:rsid w:val="001F50DF"/>
    <w:rsid w:val="002268E8"/>
    <w:rsid w:val="00234B9A"/>
    <w:rsid w:val="002354B2"/>
    <w:rsid w:val="002457EA"/>
    <w:rsid w:val="002535CC"/>
    <w:rsid w:val="00261F27"/>
    <w:rsid w:val="00267C4D"/>
    <w:rsid w:val="0027257E"/>
    <w:rsid w:val="00287E76"/>
    <w:rsid w:val="00296E8B"/>
    <w:rsid w:val="002B776B"/>
    <w:rsid w:val="002E0E2E"/>
    <w:rsid w:val="00317374"/>
    <w:rsid w:val="003300BD"/>
    <w:rsid w:val="003319E9"/>
    <w:rsid w:val="00333F23"/>
    <w:rsid w:val="00335FA5"/>
    <w:rsid w:val="00350F08"/>
    <w:rsid w:val="00390DAF"/>
    <w:rsid w:val="003B0374"/>
    <w:rsid w:val="003B6FE0"/>
    <w:rsid w:val="003C0461"/>
    <w:rsid w:val="003C552E"/>
    <w:rsid w:val="003E498C"/>
    <w:rsid w:val="003E4E50"/>
    <w:rsid w:val="004013D8"/>
    <w:rsid w:val="004108C1"/>
    <w:rsid w:val="00415F69"/>
    <w:rsid w:val="004237A5"/>
    <w:rsid w:val="0044772C"/>
    <w:rsid w:val="00452A21"/>
    <w:rsid w:val="0047174C"/>
    <w:rsid w:val="00484E40"/>
    <w:rsid w:val="004859CA"/>
    <w:rsid w:val="00487502"/>
    <w:rsid w:val="004A31B3"/>
    <w:rsid w:val="004C1EB1"/>
    <w:rsid w:val="004E589A"/>
    <w:rsid w:val="004E75A4"/>
    <w:rsid w:val="004F15F1"/>
    <w:rsid w:val="004F6446"/>
    <w:rsid w:val="00501B1E"/>
    <w:rsid w:val="005020AB"/>
    <w:rsid w:val="005158BA"/>
    <w:rsid w:val="0051720D"/>
    <w:rsid w:val="00526A5E"/>
    <w:rsid w:val="00530106"/>
    <w:rsid w:val="00533724"/>
    <w:rsid w:val="00535EF3"/>
    <w:rsid w:val="00536AAD"/>
    <w:rsid w:val="00556376"/>
    <w:rsid w:val="00572E5A"/>
    <w:rsid w:val="005736B3"/>
    <w:rsid w:val="00586CFA"/>
    <w:rsid w:val="00596F2D"/>
    <w:rsid w:val="005A0435"/>
    <w:rsid w:val="005A0F2C"/>
    <w:rsid w:val="005C502E"/>
    <w:rsid w:val="005E43AD"/>
    <w:rsid w:val="005E6361"/>
    <w:rsid w:val="005F59CB"/>
    <w:rsid w:val="00600691"/>
    <w:rsid w:val="00630976"/>
    <w:rsid w:val="00642A0E"/>
    <w:rsid w:val="0066669B"/>
    <w:rsid w:val="0067352F"/>
    <w:rsid w:val="00691BC1"/>
    <w:rsid w:val="00692A43"/>
    <w:rsid w:val="006A235C"/>
    <w:rsid w:val="006C0936"/>
    <w:rsid w:val="006F1814"/>
    <w:rsid w:val="006F6F2A"/>
    <w:rsid w:val="00726C6A"/>
    <w:rsid w:val="00733138"/>
    <w:rsid w:val="00733FA3"/>
    <w:rsid w:val="007B225D"/>
    <w:rsid w:val="007B7BC0"/>
    <w:rsid w:val="007C0A05"/>
    <w:rsid w:val="007C3823"/>
    <w:rsid w:val="007E7690"/>
    <w:rsid w:val="00813569"/>
    <w:rsid w:val="00822DEE"/>
    <w:rsid w:val="00852A22"/>
    <w:rsid w:val="00862567"/>
    <w:rsid w:val="00870B24"/>
    <w:rsid w:val="00881643"/>
    <w:rsid w:val="008A461A"/>
    <w:rsid w:val="008B1940"/>
    <w:rsid w:val="008C6577"/>
    <w:rsid w:val="008D1C85"/>
    <w:rsid w:val="008D2A0B"/>
    <w:rsid w:val="008D4821"/>
    <w:rsid w:val="008F10E8"/>
    <w:rsid w:val="00904D4C"/>
    <w:rsid w:val="009261BA"/>
    <w:rsid w:val="009505A6"/>
    <w:rsid w:val="00963A58"/>
    <w:rsid w:val="0097034F"/>
    <w:rsid w:val="00977095"/>
    <w:rsid w:val="009B569B"/>
    <w:rsid w:val="009E0B4A"/>
    <w:rsid w:val="009E1C6C"/>
    <w:rsid w:val="00A110FF"/>
    <w:rsid w:val="00A17523"/>
    <w:rsid w:val="00A41D33"/>
    <w:rsid w:val="00A546B9"/>
    <w:rsid w:val="00A623A3"/>
    <w:rsid w:val="00A86F27"/>
    <w:rsid w:val="00A905A4"/>
    <w:rsid w:val="00A96CB6"/>
    <w:rsid w:val="00A977A7"/>
    <w:rsid w:val="00AA6FAE"/>
    <w:rsid w:val="00AB1D67"/>
    <w:rsid w:val="00AB295E"/>
    <w:rsid w:val="00AF4EA6"/>
    <w:rsid w:val="00B00632"/>
    <w:rsid w:val="00B04BA8"/>
    <w:rsid w:val="00B1448E"/>
    <w:rsid w:val="00B238BF"/>
    <w:rsid w:val="00B34084"/>
    <w:rsid w:val="00B42887"/>
    <w:rsid w:val="00B73039"/>
    <w:rsid w:val="00B902DB"/>
    <w:rsid w:val="00BA1418"/>
    <w:rsid w:val="00BC6084"/>
    <w:rsid w:val="00BE24FF"/>
    <w:rsid w:val="00BF576F"/>
    <w:rsid w:val="00C10C75"/>
    <w:rsid w:val="00C16DDD"/>
    <w:rsid w:val="00C24A85"/>
    <w:rsid w:val="00C376C6"/>
    <w:rsid w:val="00C660F1"/>
    <w:rsid w:val="00C669E2"/>
    <w:rsid w:val="00C906D6"/>
    <w:rsid w:val="00CA2D4C"/>
    <w:rsid w:val="00CA6CC4"/>
    <w:rsid w:val="00CB3A36"/>
    <w:rsid w:val="00CC3DF4"/>
    <w:rsid w:val="00CC42EE"/>
    <w:rsid w:val="00CD1CD1"/>
    <w:rsid w:val="00CD7A29"/>
    <w:rsid w:val="00CE2952"/>
    <w:rsid w:val="00CE3B71"/>
    <w:rsid w:val="00CE453E"/>
    <w:rsid w:val="00CF2945"/>
    <w:rsid w:val="00D0414D"/>
    <w:rsid w:val="00D34A4B"/>
    <w:rsid w:val="00D43EFF"/>
    <w:rsid w:val="00D47CEB"/>
    <w:rsid w:val="00D47FA1"/>
    <w:rsid w:val="00D55FBE"/>
    <w:rsid w:val="00D615D1"/>
    <w:rsid w:val="00D81472"/>
    <w:rsid w:val="00D82AC1"/>
    <w:rsid w:val="00D859DC"/>
    <w:rsid w:val="00D87C0C"/>
    <w:rsid w:val="00D93C01"/>
    <w:rsid w:val="00DA0AF1"/>
    <w:rsid w:val="00DA3B98"/>
    <w:rsid w:val="00DB0768"/>
    <w:rsid w:val="00DB7053"/>
    <w:rsid w:val="00DD5B27"/>
    <w:rsid w:val="00DE1018"/>
    <w:rsid w:val="00DF76B1"/>
    <w:rsid w:val="00E11F4A"/>
    <w:rsid w:val="00E30A20"/>
    <w:rsid w:val="00E372CF"/>
    <w:rsid w:val="00E4310E"/>
    <w:rsid w:val="00E5110C"/>
    <w:rsid w:val="00E55F24"/>
    <w:rsid w:val="00E909C0"/>
    <w:rsid w:val="00E92DB2"/>
    <w:rsid w:val="00E97DE0"/>
    <w:rsid w:val="00EA10FC"/>
    <w:rsid w:val="00EA477A"/>
    <w:rsid w:val="00EB1A9D"/>
    <w:rsid w:val="00EB4992"/>
    <w:rsid w:val="00EC3F7A"/>
    <w:rsid w:val="00EC6EC5"/>
    <w:rsid w:val="00ED560A"/>
    <w:rsid w:val="00ED728E"/>
    <w:rsid w:val="00EF3EF0"/>
    <w:rsid w:val="00EF463C"/>
    <w:rsid w:val="00F0203B"/>
    <w:rsid w:val="00F1274F"/>
    <w:rsid w:val="00F16ECA"/>
    <w:rsid w:val="00F40F97"/>
    <w:rsid w:val="00F434C3"/>
    <w:rsid w:val="00F602F0"/>
    <w:rsid w:val="00F64265"/>
    <w:rsid w:val="00F644FB"/>
    <w:rsid w:val="00F750BB"/>
    <w:rsid w:val="00F82DDC"/>
    <w:rsid w:val="00F8570F"/>
    <w:rsid w:val="00F93DBC"/>
    <w:rsid w:val="00FA2454"/>
    <w:rsid w:val="00FB7232"/>
    <w:rsid w:val="00FF02C1"/>
    <w:rsid w:val="00FF3A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01044A23"/>
  <w15:docId w15:val="{89015BD9-257F-4BEE-82E6-0865F772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502E"/>
    <w:pPr>
      <w:overflowPunct w:val="0"/>
      <w:autoSpaceDE w:val="0"/>
      <w:autoSpaceDN w:val="0"/>
      <w:adjustRightInd w:val="0"/>
      <w:spacing w:after="120"/>
      <w:textAlignment w:val="baseline"/>
    </w:pPr>
    <w:rPr>
      <w:rFonts w:ascii="Calibri" w:hAnsi="Calibri"/>
      <w:lang w:eastAsia="nl-NL"/>
    </w:rPr>
  </w:style>
  <w:style w:type="paragraph" w:styleId="Kop1">
    <w:name w:val="heading 1"/>
    <w:basedOn w:val="Standaard"/>
    <w:next w:val="Standaard"/>
    <w:qFormat/>
    <w:rsid w:val="00556376"/>
    <w:pPr>
      <w:keepNext/>
      <w:numPr>
        <w:numId w:val="1"/>
      </w:numPr>
      <w:spacing w:before="480"/>
      <w:outlineLvl w:val="0"/>
    </w:pPr>
    <w:rPr>
      <w:b/>
      <w:caps/>
      <w:color w:val="A2BD2D"/>
      <w:kern w:val="28"/>
      <w:sz w:val="36"/>
    </w:rPr>
  </w:style>
  <w:style w:type="paragraph" w:styleId="Kop2">
    <w:name w:val="heading 2"/>
    <w:basedOn w:val="Standaard"/>
    <w:next w:val="Standaard"/>
    <w:qFormat/>
    <w:rsid w:val="0066669B"/>
    <w:pPr>
      <w:keepNext/>
      <w:numPr>
        <w:ilvl w:val="1"/>
        <w:numId w:val="1"/>
      </w:numPr>
      <w:spacing w:before="480"/>
      <w:ind w:left="709" w:hanging="709"/>
      <w:outlineLvl w:val="1"/>
    </w:pPr>
    <w:rPr>
      <w:b/>
      <w:color w:val="744B18"/>
      <w:sz w:val="28"/>
    </w:rPr>
  </w:style>
  <w:style w:type="paragraph" w:styleId="Kop3">
    <w:name w:val="heading 3"/>
    <w:basedOn w:val="Standaard"/>
    <w:next w:val="Standaard"/>
    <w:qFormat/>
    <w:rsid w:val="0066669B"/>
    <w:pPr>
      <w:keepNext/>
      <w:numPr>
        <w:ilvl w:val="2"/>
        <w:numId w:val="1"/>
      </w:numPr>
      <w:spacing w:before="360"/>
      <w:ind w:left="709" w:hanging="709"/>
      <w:outlineLvl w:val="2"/>
    </w:pPr>
    <w:rPr>
      <w:b/>
      <w:color w:val="A2BD2D"/>
      <w:sz w:val="24"/>
    </w:rPr>
  </w:style>
  <w:style w:type="paragraph" w:styleId="Kop4">
    <w:name w:val="heading 4"/>
    <w:basedOn w:val="Standaard"/>
    <w:next w:val="Standaard"/>
    <w:qFormat/>
    <w:rsid w:val="00023DC8"/>
    <w:pPr>
      <w:keepNext/>
      <w:numPr>
        <w:ilvl w:val="3"/>
        <w:numId w:val="1"/>
      </w:numPr>
      <w:spacing w:before="240"/>
      <w:ind w:left="992" w:hanging="992"/>
      <w:outlineLvl w:val="3"/>
    </w:pPr>
    <w:rPr>
      <w:b/>
      <w:sz w:val="22"/>
    </w:rPr>
  </w:style>
  <w:style w:type="paragraph" w:styleId="Kop5">
    <w:name w:val="heading 5"/>
    <w:basedOn w:val="Standaard"/>
    <w:next w:val="Standaard"/>
    <w:qFormat/>
    <w:rsid w:val="00F40F97"/>
    <w:pPr>
      <w:numPr>
        <w:ilvl w:val="4"/>
        <w:numId w:val="1"/>
      </w:numPr>
      <w:spacing w:before="240"/>
      <w:ind w:left="992" w:hanging="992"/>
      <w:outlineLvl w:val="4"/>
    </w:pPr>
    <w:rPr>
      <w:u w:val="single"/>
    </w:rPr>
  </w:style>
  <w:style w:type="paragraph" w:styleId="Kop6">
    <w:name w:val="heading 6"/>
    <w:basedOn w:val="Standaard"/>
    <w:next w:val="Standaard"/>
    <w:pPr>
      <w:numPr>
        <w:ilvl w:val="5"/>
        <w:numId w:val="1"/>
      </w:numPr>
      <w:spacing w:before="60" w:after="60"/>
      <w:outlineLvl w:val="5"/>
    </w:pPr>
    <w:rPr>
      <w:i/>
    </w:rPr>
  </w:style>
  <w:style w:type="paragraph" w:styleId="Kop7">
    <w:name w:val="heading 7"/>
    <w:basedOn w:val="Standaard"/>
    <w:next w:val="Standaard"/>
    <w:pPr>
      <w:numPr>
        <w:ilvl w:val="6"/>
        <w:numId w:val="1"/>
      </w:numPr>
      <w:spacing w:before="60" w:after="60"/>
      <w:outlineLvl w:val="6"/>
    </w:pPr>
  </w:style>
  <w:style w:type="paragraph" w:styleId="Kop8">
    <w:name w:val="heading 8"/>
    <w:basedOn w:val="Standaard"/>
    <w:next w:val="Standaard"/>
    <w:pPr>
      <w:numPr>
        <w:ilvl w:val="7"/>
        <w:numId w:val="1"/>
      </w:numPr>
      <w:spacing w:before="60" w:after="60"/>
      <w:outlineLvl w:val="7"/>
    </w:pPr>
    <w:rPr>
      <w:i/>
    </w:rPr>
  </w:style>
  <w:style w:type="paragraph" w:styleId="Kop9">
    <w:name w:val="heading 9"/>
    <w:basedOn w:val="Standaard"/>
    <w:next w:val="Standaard"/>
    <w:pPr>
      <w:numPr>
        <w:ilvl w:val="8"/>
        <w:numId w:val="1"/>
      </w:numPr>
      <w:spacing w:before="6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5020AB"/>
    <w:pPr>
      <w:spacing w:before="600" w:after="240"/>
    </w:pPr>
    <w:rPr>
      <w:b/>
      <w:color w:val="744B18"/>
      <w:kern w:val="28"/>
      <w:sz w:val="48"/>
    </w:rPr>
  </w:style>
  <w:style w:type="paragraph" w:customStyle="1" w:styleId="lijst1">
    <w:name w:val="lijst1"/>
    <w:basedOn w:val="Standaard"/>
    <w:rsid w:val="00122CA9"/>
    <w:pPr>
      <w:numPr>
        <w:numId w:val="17"/>
      </w:numPr>
      <w:tabs>
        <w:tab w:val="clear" w:pos="1097"/>
        <w:tab w:val="num" w:pos="567"/>
      </w:tabs>
      <w:ind w:left="567" w:hanging="567"/>
    </w:p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rsid w:val="00CE2952"/>
    <w:rPr>
      <w:rFonts w:ascii="Arial" w:hAnsi="Arial"/>
      <w:b/>
      <w:sz w:val="18"/>
    </w:rPr>
  </w:style>
  <w:style w:type="paragraph" w:styleId="Adresenvelop">
    <w:name w:val="envelope address"/>
    <w:basedOn w:val="Standaard"/>
    <w:semiHidden/>
    <w:pPr>
      <w:framePr w:w="7920" w:h="1980" w:hRule="exact" w:hSpace="141" w:wrap="auto" w:hAnchor="page" w:xAlign="center" w:yAlign="bottom"/>
      <w:ind w:left="2880"/>
    </w:pPr>
    <w:rPr>
      <w:sz w:val="24"/>
    </w:rPr>
  </w:style>
  <w:style w:type="paragraph" w:customStyle="1" w:styleId="lijstinspr2">
    <w:name w:val="lijstinspr2"/>
    <w:basedOn w:val="Standaard"/>
    <w:semiHidden/>
    <w:rsid w:val="00122CA9"/>
    <w:pPr>
      <w:ind w:left="1985"/>
    </w:pPr>
  </w:style>
  <w:style w:type="paragraph" w:customStyle="1" w:styleId="aanwezig">
    <w:name w:val="aanwezig"/>
    <w:basedOn w:val="Standaard"/>
    <w:semiHidden/>
    <w:pPr>
      <w:ind w:left="1701" w:hanging="1701"/>
    </w:pPr>
    <w:rPr>
      <w:i/>
    </w:rPr>
  </w:style>
  <w:style w:type="paragraph" w:customStyle="1" w:styleId="tekst5">
    <w:name w:val="tekst5"/>
    <w:basedOn w:val="Standaard"/>
    <w:semiHidden/>
    <w:pPr>
      <w:ind w:left="3828"/>
    </w:pPr>
  </w:style>
  <w:style w:type="paragraph" w:styleId="Ballontekst">
    <w:name w:val="Balloon Text"/>
    <w:basedOn w:val="Standaard"/>
    <w:semiHidden/>
    <w:rPr>
      <w:rFonts w:ascii="Tahoma" w:hAnsi="Tahoma" w:cs="Tahoma"/>
      <w:sz w:val="16"/>
      <w:szCs w:val="16"/>
    </w:rPr>
  </w:style>
  <w:style w:type="numbering" w:styleId="111111">
    <w:name w:val="Outline List 2"/>
    <w:basedOn w:val="Geenlijst"/>
    <w:semiHidden/>
    <w:rsid w:val="005A0435"/>
    <w:pPr>
      <w:numPr>
        <w:numId w:val="4"/>
      </w:numPr>
    </w:pPr>
  </w:style>
  <w:style w:type="numbering" w:styleId="1ai">
    <w:name w:val="Outline List 1"/>
    <w:basedOn w:val="Geenlijst"/>
    <w:semiHidden/>
    <w:rsid w:val="005A0435"/>
    <w:pPr>
      <w:numPr>
        <w:numId w:val="5"/>
      </w:numPr>
    </w:pPr>
  </w:style>
  <w:style w:type="table" w:styleId="3D-effectenvoortabel1">
    <w:name w:val="Table 3D effects 1"/>
    <w:basedOn w:val="Standaardtabel"/>
    <w:semiHidden/>
    <w:rsid w:val="005A0435"/>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5A0435"/>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5A0435"/>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5A0435"/>
  </w:style>
  <w:style w:type="paragraph" w:styleId="Afsluiting">
    <w:name w:val="Closing"/>
    <w:basedOn w:val="Standaard"/>
    <w:semiHidden/>
    <w:rsid w:val="005A0435"/>
    <w:pPr>
      <w:ind w:left="4252"/>
    </w:pPr>
  </w:style>
  <w:style w:type="paragraph" w:styleId="Afzender">
    <w:name w:val="envelope return"/>
    <w:basedOn w:val="Standaard"/>
    <w:semiHidden/>
    <w:rsid w:val="005A0435"/>
    <w:rPr>
      <w:rFonts w:cs="Arial"/>
    </w:rPr>
  </w:style>
  <w:style w:type="numbering" w:styleId="Artikelsectie">
    <w:name w:val="Outline List 3"/>
    <w:basedOn w:val="Geenlijst"/>
    <w:semiHidden/>
    <w:rsid w:val="005A0435"/>
    <w:pPr>
      <w:numPr>
        <w:numId w:val="6"/>
      </w:numPr>
    </w:pPr>
  </w:style>
  <w:style w:type="paragraph" w:styleId="Berichtkop">
    <w:name w:val="Message Header"/>
    <w:basedOn w:val="Standaard"/>
    <w:semiHidden/>
    <w:rsid w:val="005A043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Bloktekst">
    <w:name w:val="Block Text"/>
    <w:basedOn w:val="Standaard"/>
    <w:semiHidden/>
    <w:rsid w:val="005A0435"/>
    <w:pPr>
      <w:ind w:left="1440" w:right="1440"/>
    </w:pPr>
  </w:style>
  <w:style w:type="paragraph" w:styleId="Datum">
    <w:name w:val="Date"/>
    <w:basedOn w:val="Standaard"/>
    <w:next w:val="Standaard"/>
    <w:semiHidden/>
    <w:rsid w:val="005A0435"/>
  </w:style>
  <w:style w:type="table" w:styleId="Eenvoudigetabel1">
    <w:name w:val="Table Simple 1"/>
    <w:basedOn w:val="Standaardtabel"/>
    <w:semiHidden/>
    <w:rsid w:val="005A0435"/>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5A043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5A0435"/>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5A0435"/>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5A0435"/>
  </w:style>
  <w:style w:type="character" w:styleId="GevolgdeHyperlink">
    <w:name w:val="FollowedHyperlink"/>
    <w:basedOn w:val="Standaardalinea-lettertype"/>
    <w:semiHidden/>
    <w:rsid w:val="005A0435"/>
    <w:rPr>
      <w:color w:val="606420"/>
      <w:u w:val="single"/>
    </w:rPr>
  </w:style>
  <w:style w:type="paragraph" w:styleId="Handtekening">
    <w:name w:val="Signature"/>
    <w:basedOn w:val="Standaard"/>
    <w:semiHidden/>
    <w:rsid w:val="005A0435"/>
    <w:pPr>
      <w:ind w:left="4252"/>
    </w:pPr>
  </w:style>
  <w:style w:type="paragraph" w:styleId="HTML-voorafopgemaakt">
    <w:name w:val="HTML Preformatted"/>
    <w:basedOn w:val="Standaard"/>
    <w:semiHidden/>
    <w:rsid w:val="005A0435"/>
    <w:rPr>
      <w:rFonts w:ascii="Courier New" w:hAnsi="Courier New" w:cs="Courier New"/>
    </w:rPr>
  </w:style>
  <w:style w:type="character" w:styleId="HTMLCode">
    <w:name w:val="HTML Code"/>
    <w:basedOn w:val="Standaardalinea-lettertype"/>
    <w:semiHidden/>
    <w:rsid w:val="005A0435"/>
    <w:rPr>
      <w:rFonts w:ascii="Courier New" w:hAnsi="Courier New" w:cs="Courier New"/>
      <w:sz w:val="20"/>
      <w:szCs w:val="20"/>
    </w:rPr>
  </w:style>
  <w:style w:type="character" w:styleId="HTMLDefinition">
    <w:name w:val="HTML Definition"/>
    <w:basedOn w:val="Standaardalinea-lettertype"/>
    <w:semiHidden/>
    <w:rsid w:val="005A0435"/>
    <w:rPr>
      <w:i/>
      <w:iCs/>
    </w:rPr>
  </w:style>
  <w:style w:type="character" w:styleId="HTMLVariable">
    <w:name w:val="HTML Variable"/>
    <w:basedOn w:val="Standaardalinea-lettertype"/>
    <w:semiHidden/>
    <w:rsid w:val="005A0435"/>
    <w:rPr>
      <w:i/>
      <w:iCs/>
    </w:rPr>
  </w:style>
  <w:style w:type="character" w:styleId="HTML-acroniem">
    <w:name w:val="HTML Acronym"/>
    <w:basedOn w:val="Standaardalinea-lettertype"/>
    <w:semiHidden/>
    <w:rsid w:val="005A0435"/>
  </w:style>
  <w:style w:type="paragraph" w:styleId="HTML-adres">
    <w:name w:val="HTML Address"/>
    <w:basedOn w:val="Standaard"/>
    <w:semiHidden/>
    <w:rsid w:val="005A0435"/>
    <w:rPr>
      <w:i/>
      <w:iCs/>
    </w:rPr>
  </w:style>
  <w:style w:type="character" w:styleId="HTML-citaat">
    <w:name w:val="HTML Cite"/>
    <w:basedOn w:val="Standaardalinea-lettertype"/>
    <w:semiHidden/>
    <w:rsid w:val="005A0435"/>
    <w:rPr>
      <w:i/>
      <w:iCs/>
    </w:rPr>
  </w:style>
  <w:style w:type="character" w:styleId="HTML-schrijfmachine">
    <w:name w:val="HTML Typewriter"/>
    <w:basedOn w:val="Standaardalinea-lettertype"/>
    <w:semiHidden/>
    <w:rsid w:val="005A0435"/>
    <w:rPr>
      <w:rFonts w:ascii="Courier New" w:hAnsi="Courier New" w:cs="Courier New"/>
      <w:sz w:val="20"/>
      <w:szCs w:val="20"/>
    </w:rPr>
  </w:style>
  <w:style w:type="character" w:styleId="HTML-toetsenbord">
    <w:name w:val="HTML Keyboard"/>
    <w:basedOn w:val="Standaardalinea-lettertype"/>
    <w:semiHidden/>
    <w:rsid w:val="005A0435"/>
    <w:rPr>
      <w:rFonts w:ascii="Courier New" w:hAnsi="Courier New" w:cs="Courier New"/>
      <w:sz w:val="20"/>
      <w:szCs w:val="20"/>
    </w:rPr>
  </w:style>
  <w:style w:type="character" w:styleId="HTML-voorbeeld">
    <w:name w:val="HTML Sample"/>
    <w:basedOn w:val="Standaardalinea-lettertype"/>
    <w:semiHidden/>
    <w:rsid w:val="005A0435"/>
    <w:rPr>
      <w:rFonts w:ascii="Courier New" w:hAnsi="Courier New" w:cs="Courier New"/>
    </w:rPr>
  </w:style>
  <w:style w:type="character" w:styleId="Hyperlink">
    <w:name w:val="Hyperlink"/>
    <w:basedOn w:val="Standaardalinea-lettertype"/>
    <w:uiPriority w:val="99"/>
    <w:rsid w:val="005A0435"/>
    <w:rPr>
      <w:color w:val="0000FF"/>
      <w:u w:val="single"/>
    </w:rPr>
  </w:style>
  <w:style w:type="table" w:styleId="Klassieketabel1">
    <w:name w:val="Table Classic 1"/>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5A0435"/>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5A0435"/>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5A0435"/>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5A0435"/>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5A0435"/>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5A0435"/>
    <w:pPr>
      <w:ind w:left="283" w:hanging="283"/>
    </w:pPr>
  </w:style>
  <w:style w:type="paragraph" w:styleId="Lijst2">
    <w:name w:val="List 2"/>
    <w:basedOn w:val="Standaard"/>
    <w:semiHidden/>
    <w:rsid w:val="005A0435"/>
    <w:pPr>
      <w:ind w:left="566" w:hanging="283"/>
    </w:pPr>
  </w:style>
  <w:style w:type="paragraph" w:styleId="Lijst3">
    <w:name w:val="List 3"/>
    <w:basedOn w:val="Standaard"/>
    <w:semiHidden/>
    <w:rsid w:val="005A0435"/>
    <w:pPr>
      <w:ind w:left="849" w:hanging="283"/>
    </w:pPr>
  </w:style>
  <w:style w:type="paragraph" w:styleId="Lijst4">
    <w:name w:val="List 4"/>
    <w:basedOn w:val="Standaard"/>
    <w:semiHidden/>
    <w:rsid w:val="005A0435"/>
    <w:pPr>
      <w:ind w:left="1132" w:hanging="283"/>
    </w:pPr>
  </w:style>
  <w:style w:type="paragraph" w:styleId="Lijst5">
    <w:name w:val="List 5"/>
    <w:basedOn w:val="Standaard"/>
    <w:semiHidden/>
    <w:rsid w:val="005A0435"/>
    <w:pPr>
      <w:ind w:left="1415" w:hanging="283"/>
    </w:pPr>
  </w:style>
  <w:style w:type="paragraph" w:styleId="Lijstopsomteken">
    <w:name w:val="List Bullet"/>
    <w:basedOn w:val="Standaard"/>
    <w:semiHidden/>
    <w:rsid w:val="005A0435"/>
    <w:pPr>
      <w:numPr>
        <w:numId w:val="7"/>
      </w:numPr>
    </w:pPr>
  </w:style>
  <w:style w:type="paragraph" w:styleId="Lijstopsomteken2">
    <w:name w:val="List Bullet 2"/>
    <w:basedOn w:val="Standaard"/>
    <w:semiHidden/>
    <w:rsid w:val="005A0435"/>
    <w:pPr>
      <w:numPr>
        <w:numId w:val="8"/>
      </w:numPr>
    </w:pPr>
  </w:style>
  <w:style w:type="paragraph" w:styleId="Lijstopsomteken3">
    <w:name w:val="List Bullet 3"/>
    <w:basedOn w:val="Standaard"/>
    <w:semiHidden/>
    <w:rsid w:val="005A0435"/>
    <w:pPr>
      <w:numPr>
        <w:numId w:val="9"/>
      </w:numPr>
    </w:pPr>
  </w:style>
  <w:style w:type="paragraph" w:styleId="Lijstopsomteken4">
    <w:name w:val="List Bullet 4"/>
    <w:basedOn w:val="Standaard"/>
    <w:semiHidden/>
    <w:rsid w:val="005A0435"/>
    <w:pPr>
      <w:numPr>
        <w:numId w:val="10"/>
      </w:numPr>
    </w:pPr>
  </w:style>
  <w:style w:type="paragraph" w:styleId="Lijstopsomteken5">
    <w:name w:val="List Bullet 5"/>
    <w:basedOn w:val="Standaard"/>
    <w:semiHidden/>
    <w:rsid w:val="005A0435"/>
    <w:pPr>
      <w:numPr>
        <w:numId w:val="11"/>
      </w:numPr>
    </w:pPr>
  </w:style>
  <w:style w:type="paragraph" w:styleId="Lijstnummering">
    <w:name w:val="List Number"/>
    <w:basedOn w:val="Standaard"/>
    <w:semiHidden/>
    <w:rsid w:val="005A0435"/>
    <w:pPr>
      <w:numPr>
        <w:numId w:val="12"/>
      </w:numPr>
    </w:pPr>
  </w:style>
  <w:style w:type="paragraph" w:styleId="Lijstnummering2">
    <w:name w:val="List Number 2"/>
    <w:basedOn w:val="Standaard"/>
    <w:semiHidden/>
    <w:rsid w:val="005A0435"/>
    <w:pPr>
      <w:numPr>
        <w:numId w:val="13"/>
      </w:numPr>
    </w:pPr>
  </w:style>
  <w:style w:type="paragraph" w:styleId="Lijstnummering3">
    <w:name w:val="List Number 3"/>
    <w:basedOn w:val="Standaard"/>
    <w:semiHidden/>
    <w:rsid w:val="005A0435"/>
    <w:pPr>
      <w:numPr>
        <w:numId w:val="14"/>
      </w:numPr>
    </w:pPr>
  </w:style>
  <w:style w:type="paragraph" w:styleId="Lijstnummering4">
    <w:name w:val="List Number 4"/>
    <w:basedOn w:val="Standaard"/>
    <w:semiHidden/>
    <w:rsid w:val="005A0435"/>
    <w:pPr>
      <w:numPr>
        <w:numId w:val="15"/>
      </w:numPr>
    </w:pPr>
  </w:style>
  <w:style w:type="paragraph" w:styleId="Lijstnummering5">
    <w:name w:val="List Number 5"/>
    <w:basedOn w:val="Standaard"/>
    <w:semiHidden/>
    <w:rsid w:val="005A0435"/>
    <w:pPr>
      <w:numPr>
        <w:numId w:val="16"/>
      </w:numPr>
    </w:pPr>
  </w:style>
  <w:style w:type="paragraph" w:styleId="Lijstvoortzetting">
    <w:name w:val="List Continue"/>
    <w:basedOn w:val="Standaard"/>
    <w:semiHidden/>
    <w:rsid w:val="005A0435"/>
    <w:pPr>
      <w:ind w:left="283"/>
    </w:pPr>
  </w:style>
  <w:style w:type="paragraph" w:styleId="Lijstvoortzetting2">
    <w:name w:val="List Continue 2"/>
    <w:basedOn w:val="Standaard"/>
    <w:semiHidden/>
    <w:rsid w:val="005A0435"/>
    <w:pPr>
      <w:ind w:left="566"/>
    </w:pPr>
  </w:style>
  <w:style w:type="paragraph" w:styleId="Lijstvoortzetting3">
    <w:name w:val="List Continue 3"/>
    <w:basedOn w:val="Standaard"/>
    <w:semiHidden/>
    <w:rsid w:val="005A0435"/>
    <w:pPr>
      <w:ind w:left="849"/>
    </w:pPr>
  </w:style>
  <w:style w:type="paragraph" w:styleId="Lijstvoortzetting4">
    <w:name w:val="List Continue 4"/>
    <w:basedOn w:val="Standaard"/>
    <w:semiHidden/>
    <w:rsid w:val="005A0435"/>
    <w:pPr>
      <w:ind w:left="1132"/>
    </w:pPr>
  </w:style>
  <w:style w:type="paragraph" w:styleId="Lijstvoortzetting5">
    <w:name w:val="List Continue 5"/>
    <w:basedOn w:val="Standaard"/>
    <w:semiHidden/>
    <w:rsid w:val="005A0435"/>
    <w:pPr>
      <w:ind w:left="1415"/>
    </w:pPr>
  </w:style>
  <w:style w:type="character" w:styleId="Nadruk">
    <w:name w:val="Emphasis"/>
    <w:basedOn w:val="Standaardalinea-lettertype"/>
    <w:rsid w:val="005A0435"/>
    <w:rPr>
      <w:i/>
      <w:iCs/>
    </w:rPr>
  </w:style>
  <w:style w:type="paragraph" w:styleId="Normaalweb">
    <w:name w:val="Normal (Web)"/>
    <w:basedOn w:val="Standaard"/>
    <w:semiHidden/>
    <w:rsid w:val="005A0435"/>
    <w:rPr>
      <w:rFonts w:ascii="Times New Roman" w:hAnsi="Times New Roman"/>
      <w:sz w:val="24"/>
      <w:szCs w:val="24"/>
    </w:rPr>
  </w:style>
  <w:style w:type="paragraph" w:styleId="Notitiekop">
    <w:name w:val="Note Heading"/>
    <w:basedOn w:val="Standaard"/>
    <w:next w:val="Standaard"/>
    <w:semiHidden/>
    <w:rsid w:val="005A0435"/>
  </w:style>
  <w:style w:type="paragraph" w:styleId="Plattetekst">
    <w:name w:val="Body Text"/>
    <w:basedOn w:val="Standaard"/>
    <w:semiHidden/>
    <w:rsid w:val="005A0435"/>
  </w:style>
  <w:style w:type="paragraph" w:styleId="Plattetekst2">
    <w:name w:val="Body Text 2"/>
    <w:basedOn w:val="Standaard"/>
    <w:semiHidden/>
    <w:rsid w:val="005A0435"/>
    <w:pPr>
      <w:spacing w:line="480" w:lineRule="auto"/>
    </w:pPr>
  </w:style>
  <w:style w:type="paragraph" w:styleId="Plattetekst3">
    <w:name w:val="Body Text 3"/>
    <w:basedOn w:val="Standaard"/>
    <w:semiHidden/>
    <w:rsid w:val="005A0435"/>
    <w:rPr>
      <w:sz w:val="16"/>
      <w:szCs w:val="16"/>
    </w:rPr>
  </w:style>
  <w:style w:type="paragraph" w:styleId="Platteteksteersteinspringing">
    <w:name w:val="Body Text First Indent"/>
    <w:basedOn w:val="Plattetekst"/>
    <w:semiHidden/>
    <w:rsid w:val="005A0435"/>
    <w:pPr>
      <w:ind w:firstLine="210"/>
    </w:pPr>
  </w:style>
  <w:style w:type="paragraph" w:styleId="Plattetekstinspringen">
    <w:name w:val="Body Text Indent"/>
    <w:basedOn w:val="Standaard"/>
    <w:semiHidden/>
    <w:rsid w:val="005A0435"/>
    <w:pPr>
      <w:ind w:left="283"/>
    </w:pPr>
  </w:style>
  <w:style w:type="paragraph" w:styleId="Platteteksteersteinspringing2">
    <w:name w:val="Body Text First Indent 2"/>
    <w:basedOn w:val="Plattetekstinspringen"/>
    <w:semiHidden/>
    <w:rsid w:val="005A0435"/>
    <w:pPr>
      <w:ind w:firstLine="210"/>
    </w:pPr>
  </w:style>
  <w:style w:type="paragraph" w:styleId="Plattetekstinspringen2">
    <w:name w:val="Body Text Indent 2"/>
    <w:basedOn w:val="Standaard"/>
    <w:semiHidden/>
    <w:rsid w:val="005A0435"/>
    <w:pPr>
      <w:spacing w:line="480" w:lineRule="auto"/>
      <w:ind w:left="283"/>
    </w:pPr>
  </w:style>
  <w:style w:type="paragraph" w:styleId="Plattetekstinspringen3">
    <w:name w:val="Body Text Indent 3"/>
    <w:basedOn w:val="Standaard"/>
    <w:semiHidden/>
    <w:rsid w:val="005A0435"/>
    <w:pPr>
      <w:ind w:left="283"/>
    </w:pPr>
    <w:rPr>
      <w:sz w:val="16"/>
      <w:szCs w:val="16"/>
    </w:rPr>
  </w:style>
  <w:style w:type="table" w:styleId="Professioneletabel">
    <w:name w:val="Table Professional"/>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5A0435"/>
  </w:style>
  <w:style w:type="paragraph" w:styleId="Standaardinspringing">
    <w:name w:val="Normal Indent"/>
    <w:basedOn w:val="Standaard"/>
    <w:semiHidden/>
    <w:rsid w:val="005A0435"/>
    <w:pPr>
      <w:ind w:left="708"/>
    </w:pPr>
  </w:style>
  <w:style w:type="paragraph" w:styleId="Ondertitel">
    <w:name w:val="Subtitle"/>
    <w:basedOn w:val="Standaard"/>
    <w:rsid w:val="005A0435"/>
    <w:pPr>
      <w:spacing w:after="60"/>
      <w:jc w:val="center"/>
      <w:outlineLvl w:val="1"/>
    </w:pPr>
    <w:rPr>
      <w:rFonts w:cs="Arial"/>
      <w:sz w:val="24"/>
      <w:szCs w:val="24"/>
    </w:rPr>
  </w:style>
  <w:style w:type="table" w:styleId="Tabelkolommen1">
    <w:name w:val="Table Columns 1"/>
    <w:basedOn w:val="Standaardtabel"/>
    <w:semiHidden/>
    <w:rsid w:val="005A0435"/>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5A0435"/>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5A0435"/>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5A0435"/>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5A0435"/>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5A0435"/>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5A0435"/>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5A043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5A0435"/>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5A043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5A04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5A0435"/>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5A0435"/>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5A0435"/>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5A0435"/>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5A043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5A04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5A0435"/>
    <w:rPr>
      <w:rFonts w:ascii="Courier New" w:hAnsi="Courier New" w:cs="Courier New"/>
    </w:rPr>
  </w:style>
  <w:style w:type="table" w:styleId="Verfijndetabel1">
    <w:name w:val="Table Subtle 1"/>
    <w:basedOn w:val="Standaardtabel"/>
    <w:semiHidden/>
    <w:rsid w:val="005A0435"/>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5A0435"/>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5A0435"/>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5A0435"/>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5A0435"/>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5A0435"/>
    <w:rPr>
      <w:b/>
      <w:bCs/>
    </w:rPr>
  </w:style>
  <w:style w:type="paragraph" w:customStyle="1" w:styleId="Besluit">
    <w:name w:val="Besluit"/>
    <w:basedOn w:val="Standaard"/>
    <w:rsid w:val="001433AB"/>
    <w:pPr>
      <w:framePr w:w="8505" w:h="1134" w:wrap="notBeside" w:vAnchor="text" w:hAnchor="text" w:xAlign="right" w:y="1"/>
      <w:pBdr>
        <w:top w:val="single" w:sz="8" w:space="4" w:color="auto"/>
        <w:left w:val="single" w:sz="8" w:space="4" w:color="auto"/>
        <w:bottom w:val="single" w:sz="8" w:space="4" w:color="auto"/>
        <w:right w:val="single" w:sz="8" w:space="4" w:color="auto"/>
      </w:pBdr>
      <w:shd w:val="clear" w:color="auto" w:fill="FFFFFF"/>
      <w:spacing w:line="24" w:lineRule="atLeast"/>
    </w:pPr>
  </w:style>
  <w:style w:type="paragraph" w:customStyle="1" w:styleId="lijst1niveau2">
    <w:name w:val="lijst1 niveau 2"/>
    <w:basedOn w:val="Standaard"/>
    <w:link w:val="lijst1niveau2Char"/>
    <w:rsid w:val="00122CA9"/>
    <w:pPr>
      <w:numPr>
        <w:numId w:val="24"/>
      </w:numPr>
      <w:tabs>
        <w:tab w:val="clear" w:pos="1778"/>
        <w:tab w:val="left" w:pos="1134"/>
      </w:tabs>
      <w:ind w:left="1134" w:hanging="567"/>
    </w:pPr>
  </w:style>
  <w:style w:type="paragraph" w:customStyle="1" w:styleId="lijst1niveau3">
    <w:name w:val="lijst1 niveau 3"/>
    <w:basedOn w:val="Standaard"/>
    <w:rsid w:val="00122CA9"/>
    <w:pPr>
      <w:numPr>
        <w:numId w:val="25"/>
      </w:numPr>
      <w:tabs>
        <w:tab w:val="clear" w:pos="1494"/>
        <w:tab w:val="left" w:pos="1701"/>
      </w:tabs>
      <w:ind w:left="1701" w:hanging="567"/>
    </w:pPr>
  </w:style>
  <w:style w:type="character" w:customStyle="1" w:styleId="lijst1niveau2Char">
    <w:name w:val="lijst1 niveau 2 Char"/>
    <w:basedOn w:val="Standaardalinea-lettertype"/>
    <w:link w:val="lijst1niveau2"/>
    <w:rsid w:val="00122CA9"/>
    <w:rPr>
      <w:rFonts w:ascii="Arial" w:hAnsi="Arial"/>
      <w:lang w:val="nl" w:eastAsia="nl-NL" w:bidi="ar-SA"/>
    </w:rPr>
  </w:style>
  <w:style w:type="character" w:styleId="Tekstvantijdelijkeaanduiding">
    <w:name w:val="Placeholder Text"/>
    <w:basedOn w:val="Standaardalinea-lettertype"/>
    <w:uiPriority w:val="99"/>
    <w:semiHidden/>
    <w:rsid w:val="00862567"/>
    <w:rPr>
      <w:color w:val="808080"/>
    </w:rPr>
  </w:style>
  <w:style w:type="paragraph" w:styleId="Lijstalinea">
    <w:name w:val="List Paragraph"/>
    <w:basedOn w:val="Standaard"/>
    <w:uiPriority w:val="34"/>
    <w:rsid w:val="00CA2D4C"/>
    <w:pPr>
      <w:ind w:left="720"/>
      <w:contextualSpacing/>
    </w:pPr>
  </w:style>
  <w:style w:type="paragraph" w:customStyle="1" w:styleId="Bullets1">
    <w:name w:val="Bullets 1"/>
    <w:basedOn w:val="Standaard"/>
    <w:link w:val="Bullets1Char"/>
    <w:qFormat/>
    <w:rsid w:val="004108C1"/>
    <w:pPr>
      <w:numPr>
        <w:numId w:val="41"/>
      </w:numPr>
      <w:spacing w:after="60"/>
      <w:ind w:left="357" w:hanging="357"/>
    </w:pPr>
    <w:rPr>
      <w:szCs w:val="18"/>
    </w:rPr>
  </w:style>
  <w:style w:type="character" w:customStyle="1" w:styleId="Bullets1Char">
    <w:name w:val="Bullets 1 Char"/>
    <w:basedOn w:val="Standaardalinea-lettertype"/>
    <w:link w:val="Bullets1"/>
    <w:rsid w:val="004108C1"/>
    <w:rPr>
      <w:rFonts w:ascii="Calibri" w:hAnsi="Calibri"/>
      <w:szCs w:val="18"/>
      <w:lang w:eastAsia="nl-NL"/>
    </w:rPr>
  </w:style>
  <w:style w:type="table" w:customStyle="1" w:styleId="Tabelraster10">
    <w:name w:val="Tabelraster1"/>
    <w:basedOn w:val="Standaardtabel"/>
    <w:next w:val="Tabelraster"/>
    <w:uiPriority w:val="59"/>
    <w:rsid w:val="00C24A8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11">
    <w:name w:val="Tabelraster11"/>
    <w:basedOn w:val="Standaardtabel"/>
    <w:next w:val="Tabelraster"/>
    <w:uiPriority w:val="59"/>
    <w:rsid w:val="00C24A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20">
    <w:name w:val="Tabelraster2"/>
    <w:basedOn w:val="Standaardtabel"/>
    <w:next w:val="Tabelraster"/>
    <w:uiPriority w:val="59"/>
    <w:rsid w:val="00C24A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2">
    <w:name w:val="Bullets 2"/>
    <w:basedOn w:val="Bullets1"/>
    <w:link w:val="Bullets2Char"/>
    <w:qFormat/>
    <w:rsid w:val="00317374"/>
    <w:pPr>
      <w:numPr>
        <w:numId w:val="42"/>
      </w:numPr>
      <w:ind w:left="754" w:hanging="357"/>
    </w:pPr>
    <w:rPr>
      <w:lang w:val="nl-NL"/>
    </w:rPr>
  </w:style>
  <w:style w:type="paragraph" w:customStyle="1" w:styleId="Bullets3">
    <w:name w:val="Bullets 3"/>
    <w:basedOn w:val="Bullets2"/>
    <w:link w:val="Bullets3Char"/>
    <w:qFormat/>
    <w:rsid w:val="004859CA"/>
    <w:pPr>
      <w:numPr>
        <w:numId w:val="43"/>
      </w:numPr>
      <w:ind w:left="1208" w:hanging="357"/>
    </w:pPr>
  </w:style>
  <w:style w:type="character" w:customStyle="1" w:styleId="Bullets2Char">
    <w:name w:val="Bullets 2 Char"/>
    <w:basedOn w:val="Bullets1Char"/>
    <w:link w:val="Bullets2"/>
    <w:rsid w:val="00317374"/>
    <w:rPr>
      <w:rFonts w:ascii="Calibri" w:hAnsi="Calibri"/>
      <w:szCs w:val="18"/>
      <w:lang w:val="nl-NL" w:eastAsia="nl-NL"/>
    </w:rPr>
  </w:style>
  <w:style w:type="paragraph" w:customStyle="1" w:styleId="Aanwezigen">
    <w:name w:val="Aanwezigen"/>
    <w:basedOn w:val="Standaard"/>
    <w:link w:val="AanwezigenChar"/>
    <w:rsid w:val="00A96CB6"/>
    <w:pPr>
      <w:tabs>
        <w:tab w:val="left" w:pos="1560"/>
      </w:tabs>
      <w:overflowPunct/>
      <w:autoSpaceDE/>
      <w:autoSpaceDN/>
      <w:adjustRightInd/>
      <w:spacing w:before="60" w:after="60"/>
      <w:textAlignment w:val="auto"/>
    </w:pPr>
    <w:rPr>
      <w:sz w:val="18"/>
      <w:szCs w:val="18"/>
    </w:rPr>
  </w:style>
  <w:style w:type="character" w:customStyle="1" w:styleId="Bullets3Char">
    <w:name w:val="Bullets 3 Char"/>
    <w:basedOn w:val="Bullets2Char"/>
    <w:link w:val="Bullets3"/>
    <w:rsid w:val="004859CA"/>
    <w:rPr>
      <w:rFonts w:ascii="Calibri" w:hAnsi="Calibri"/>
      <w:szCs w:val="18"/>
      <w:lang w:val="nl-NL" w:eastAsia="nl-NL"/>
    </w:rPr>
  </w:style>
  <w:style w:type="paragraph" w:customStyle="1" w:styleId="Betreft">
    <w:name w:val="Betreft"/>
    <w:basedOn w:val="Standaard"/>
    <w:link w:val="BetreftChar"/>
    <w:rsid w:val="00133A59"/>
    <w:rPr>
      <w:b/>
      <w:caps/>
      <w:color w:val="A2BD2D"/>
      <w:sz w:val="24"/>
    </w:rPr>
  </w:style>
  <w:style w:type="character" w:customStyle="1" w:styleId="AanwezigenChar">
    <w:name w:val="Aanwezigen Char"/>
    <w:basedOn w:val="Standaardalinea-lettertype"/>
    <w:link w:val="Aanwezigen"/>
    <w:rsid w:val="00A96CB6"/>
    <w:rPr>
      <w:rFonts w:ascii="Calibri" w:hAnsi="Calibri"/>
      <w:sz w:val="18"/>
      <w:szCs w:val="18"/>
      <w:lang w:eastAsia="nl-NL"/>
    </w:rPr>
  </w:style>
  <w:style w:type="character" w:customStyle="1" w:styleId="BetreftChar">
    <w:name w:val="Betreft Char"/>
    <w:basedOn w:val="AanwezigenChar"/>
    <w:link w:val="Betreft"/>
    <w:rsid w:val="00133A59"/>
    <w:rPr>
      <w:rFonts w:ascii="Calibri" w:hAnsi="Calibri"/>
      <w:b/>
      <w:caps/>
      <w:color w:val="A2BD2D"/>
      <w:sz w:val="24"/>
      <w:szCs w:val="18"/>
      <w:lang w:eastAsia="nl-NL"/>
    </w:rPr>
  </w:style>
  <w:style w:type="character" w:styleId="Verwijzingopmerking">
    <w:name w:val="annotation reference"/>
    <w:basedOn w:val="Standaardalinea-lettertype"/>
    <w:semiHidden/>
    <w:unhideWhenUsed/>
    <w:rsid w:val="0051720D"/>
    <w:rPr>
      <w:sz w:val="16"/>
      <w:szCs w:val="16"/>
    </w:rPr>
  </w:style>
  <w:style w:type="paragraph" w:styleId="Tekstopmerking">
    <w:name w:val="annotation text"/>
    <w:basedOn w:val="Standaard"/>
    <w:link w:val="TekstopmerkingChar"/>
    <w:semiHidden/>
    <w:unhideWhenUsed/>
    <w:rsid w:val="0051720D"/>
  </w:style>
  <w:style w:type="character" w:customStyle="1" w:styleId="TekstopmerkingChar">
    <w:name w:val="Tekst opmerking Char"/>
    <w:basedOn w:val="Standaardalinea-lettertype"/>
    <w:link w:val="Tekstopmerking"/>
    <w:semiHidden/>
    <w:rsid w:val="0051720D"/>
    <w:rPr>
      <w:rFonts w:ascii="Calibri" w:hAnsi="Calibri"/>
      <w:lang w:eastAsia="nl-NL"/>
    </w:rPr>
  </w:style>
  <w:style w:type="paragraph" w:styleId="Onderwerpvanopmerking">
    <w:name w:val="annotation subject"/>
    <w:basedOn w:val="Tekstopmerking"/>
    <w:next w:val="Tekstopmerking"/>
    <w:link w:val="OnderwerpvanopmerkingChar"/>
    <w:semiHidden/>
    <w:unhideWhenUsed/>
    <w:rsid w:val="0051720D"/>
    <w:rPr>
      <w:b/>
      <w:bCs/>
    </w:rPr>
  </w:style>
  <w:style w:type="character" w:customStyle="1" w:styleId="OnderwerpvanopmerkingChar">
    <w:name w:val="Onderwerp van opmerking Char"/>
    <w:basedOn w:val="TekstopmerkingChar"/>
    <w:link w:val="Onderwerpvanopmerking"/>
    <w:semiHidden/>
    <w:rsid w:val="0051720D"/>
    <w:rPr>
      <w:rFonts w:ascii="Calibri" w:hAnsi="Calibri"/>
      <w:b/>
      <w:bCs/>
      <w:lang w:eastAsia="nl-NL"/>
    </w:rPr>
  </w:style>
  <w:style w:type="paragraph" w:customStyle="1" w:styleId="Bundeltitel">
    <w:name w:val="Bundel titel"/>
    <w:basedOn w:val="Standaard"/>
    <w:link w:val="BundeltitelChar"/>
    <w:qFormat/>
    <w:rsid w:val="00D93C01"/>
    <w:pPr>
      <w:overflowPunct/>
      <w:autoSpaceDE/>
      <w:autoSpaceDN/>
      <w:adjustRightInd/>
      <w:spacing w:before="240"/>
      <w:textAlignment w:val="auto"/>
    </w:pPr>
    <w:rPr>
      <w:rFonts w:asciiTheme="minorHAnsi" w:hAnsiTheme="minorHAnsi"/>
      <w:b/>
      <w:caps/>
      <w:color w:val="744B18"/>
      <w:kern w:val="28"/>
      <w:sz w:val="40"/>
      <w:szCs w:val="48"/>
    </w:rPr>
  </w:style>
  <w:style w:type="character" w:customStyle="1" w:styleId="BundeltitelChar">
    <w:name w:val="Bundel titel Char"/>
    <w:basedOn w:val="Standaardalinea-lettertype"/>
    <w:link w:val="Bundeltitel"/>
    <w:rsid w:val="00D93C01"/>
    <w:rPr>
      <w:rFonts w:asciiTheme="minorHAnsi" w:hAnsiTheme="minorHAnsi"/>
      <w:b/>
      <w:caps/>
      <w:color w:val="744B18"/>
      <w:kern w:val="28"/>
      <w:sz w:val="40"/>
      <w:szCs w:val="48"/>
      <w:lang w:eastAsia="nl-NL"/>
    </w:rPr>
  </w:style>
  <w:style w:type="paragraph" w:customStyle="1" w:styleId="Btitel">
    <w:name w:val="B titel"/>
    <w:basedOn w:val="Standaard"/>
    <w:link w:val="BtitelChar"/>
    <w:rsid w:val="008B1940"/>
    <w:pPr>
      <w:spacing w:after="240"/>
    </w:pPr>
    <w:rPr>
      <w:b/>
      <w:color w:val="744B18"/>
      <w:sz w:val="28"/>
      <w:szCs w:val="44"/>
    </w:rPr>
  </w:style>
  <w:style w:type="paragraph" w:customStyle="1" w:styleId="Bdata">
    <w:name w:val="B data"/>
    <w:basedOn w:val="Btitel"/>
    <w:link w:val="BdataChar"/>
    <w:qFormat/>
    <w:rsid w:val="00D93C01"/>
    <w:pPr>
      <w:spacing w:before="240" w:after="0"/>
    </w:pPr>
    <w:rPr>
      <w:i/>
      <w:sz w:val="20"/>
    </w:rPr>
  </w:style>
  <w:style w:type="character" w:customStyle="1" w:styleId="BtitelChar">
    <w:name w:val="B titel Char"/>
    <w:basedOn w:val="BundeltitelChar"/>
    <w:link w:val="Btitel"/>
    <w:rsid w:val="008B1940"/>
    <w:rPr>
      <w:rFonts w:ascii="Calibri" w:hAnsi="Calibri"/>
      <w:b/>
      <w:caps w:val="0"/>
      <w:color w:val="744B18"/>
      <w:kern w:val="28"/>
      <w:sz w:val="28"/>
      <w:szCs w:val="44"/>
      <w:lang w:eastAsia="nl-NL"/>
    </w:rPr>
  </w:style>
  <w:style w:type="paragraph" w:customStyle="1" w:styleId="Titelgroot">
    <w:name w:val="Titel groot"/>
    <w:basedOn w:val="Standaard"/>
    <w:link w:val="TitelgrootChar"/>
    <w:qFormat/>
    <w:rsid w:val="00556376"/>
    <w:pPr>
      <w:overflowPunct/>
      <w:autoSpaceDE/>
      <w:autoSpaceDN/>
      <w:adjustRightInd/>
      <w:spacing w:before="360" w:line="288" w:lineRule="auto"/>
      <w:textAlignment w:val="auto"/>
    </w:pPr>
    <w:rPr>
      <w:rFonts w:asciiTheme="minorHAnsi" w:eastAsiaTheme="minorHAnsi" w:hAnsiTheme="minorHAnsi" w:cstheme="minorBidi"/>
      <w:b/>
      <w:caps/>
      <w:color w:val="A2BD2D"/>
      <w:sz w:val="36"/>
      <w:szCs w:val="24"/>
      <w:lang w:val="en-US" w:eastAsia="en-US"/>
    </w:rPr>
  </w:style>
  <w:style w:type="character" w:customStyle="1" w:styleId="BdataChar">
    <w:name w:val="B data Char"/>
    <w:basedOn w:val="BtitelChar"/>
    <w:link w:val="Bdata"/>
    <w:rsid w:val="00D93C01"/>
    <w:rPr>
      <w:rFonts w:ascii="Calibri" w:hAnsi="Calibri"/>
      <w:b/>
      <w:i/>
      <w:caps w:val="0"/>
      <w:color w:val="744B18"/>
      <w:kern w:val="28"/>
      <w:sz w:val="28"/>
      <w:szCs w:val="44"/>
      <w:lang w:eastAsia="nl-NL"/>
    </w:rPr>
  </w:style>
  <w:style w:type="paragraph" w:customStyle="1" w:styleId="Titelklein">
    <w:name w:val="Titel klein"/>
    <w:basedOn w:val="Standaard"/>
    <w:link w:val="TitelkleinChar"/>
    <w:qFormat/>
    <w:rsid w:val="00D34A4B"/>
    <w:pPr>
      <w:overflowPunct/>
      <w:autoSpaceDE/>
      <w:autoSpaceDN/>
      <w:adjustRightInd/>
      <w:spacing w:before="120" w:line="288" w:lineRule="auto"/>
      <w:textAlignment w:val="auto"/>
    </w:pPr>
    <w:rPr>
      <w:rFonts w:asciiTheme="minorHAnsi" w:eastAsiaTheme="minorHAnsi" w:hAnsiTheme="minorHAnsi" w:cstheme="minorBidi"/>
      <w:b/>
      <w:color w:val="744B18"/>
      <w:sz w:val="24"/>
      <w:szCs w:val="24"/>
      <w:lang w:val="en-US" w:eastAsia="en-US"/>
    </w:rPr>
  </w:style>
  <w:style w:type="character" w:customStyle="1" w:styleId="TitelgrootChar">
    <w:name w:val="Titel groot Char"/>
    <w:basedOn w:val="Standaardalinea-lettertype"/>
    <w:link w:val="Titelgroot"/>
    <w:rsid w:val="00556376"/>
    <w:rPr>
      <w:rFonts w:asciiTheme="minorHAnsi" w:eastAsiaTheme="minorHAnsi" w:hAnsiTheme="minorHAnsi" w:cstheme="minorBidi"/>
      <w:b/>
      <w:caps/>
      <w:color w:val="A2BD2D"/>
      <w:sz w:val="36"/>
      <w:szCs w:val="24"/>
      <w:lang w:val="en-US" w:eastAsia="en-US"/>
    </w:rPr>
  </w:style>
  <w:style w:type="character" w:customStyle="1" w:styleId="TitelkleinChar">
    <w:name w:val="Titel klein Char"/>
    <w:basedOn w:val="Standaardalinea-lettertype"/>
    <w:link w:val="Titelklein"/>
    <w:rsid w:val="00D34A4B"/>
    <w:rPr>
      <w:rFonts w:asciiTheme="minorHAnsi" w:eastAsiaTheme="minorHAnsi" w:hAnsiTheme="minorHAnsi" w:cstheme="minorBidi"/>
      <w:b/>
      <w:color w:val="744B18"/>
      <w:sz w:val="24"/>
      <w:szCs w:val="24"/>
      <w:lang w:val="en-US" w:eastAsia="en-US"/>
    </w:rPr>
  </w:style>
  <w:style w:type="paragraph" w:styleId="Kopvaninhoudsopgave">
    <w:name w:val="TOC Heading"/>
    <w:basedOn w:val="Kop1"/>
    <w:next w:val="Standaard"/>
    <w:uiPriority w:val="39"/>
    <w:unhideWhenUsed/>
    <w:rsid w:val="005C502E"/>
    <w:pPr>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caps w:val="0"/>
      <w:color w:val="365F91" w:themeColor="accent1" w:themeShade="BF"/>
      <w:kern w:val="0"/>
      <w:sz w:val="32"/>
      <w:szCs w:val="32"/>
      <w:lang w:eastAsia="nl-BE"/>
    </w:rPr>
  </w:style>
  <w:style w:type="paragraph" w:styleId="Inhopg1">
    <w:name w:val="toc 1"/>
    <w:basedOn w:val="Standaard"/>
    <w:next w:val="Standaard"/>
    <w:autoRedefine/>
    <w:uiPriority w:val="39"/>
    <w:unhideWhenUsed/>
    <w:rsid w:val="005C502E"/>
    <w:pPr>
      <w:spacing w:after="100"/>
    </w:pPr>
  </w:style>
  <w:style w:type="paragraph" w:styleId="Inhopg2">
    <w:name w:val="toc 2"/>
    <w:basedOn w:val="Standaard"/>
    <w:next w:val="Standaard"/>
    <w:autoRedefine/>
    <w:uiPriority w:val="39"/>
    <w:unhideWhenUsed/>
    <w:rsid w:val="005C502E"/>
    <w:pPr>
      <w:spacing w:after="100"/>
      <w:ind w:left="200"/>
    </w:pPr>
  </w:style>
  <w:style w:type="paragraph" w:styleId="Inhopg3">
    <w:name w:val="toc 3"/>
    <w:basedOn w:val="Standaard"/>
    <w:next w:val="Standaard"/>
    <w:autoRedefine/>
    <w:uiPriority w:val="39"/>
    <w:unhideWhenUsed/>
    <w:rsid w:val="005C502E"/>
    <w:pPr>
      <w:spacing w:after="100"/>
      <w:ind w:left="400"/>
    </w:pPr>
  </w:style>
  <w:style w:type="paragraph" w:styleId="Index1">
    <w:name w:val="index 1"/>
    <w:basedOn w:val="Standaard"/>
    <w:next w:val="Standaard"/>
    <w:autoRedefine/>
    <w:semiHidden/>
    <w:unhideWhenUsed/>
    <w:rsid w:val="00DE1018"/>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en%20Dickens\KLJ\0.%20Communicatie%20-%20Sjablonen\GK%20Bunde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alenderjaar xmlns="3007b6bb-1933-4e97-9041-b3cdd4a6e83f">2026</Kalenderjaar>
    <Categorie xmlns="4146a208-149c-47cb-87a8-042040aa3c14">Info voor organiserend gewest</Categorie>
    <Locatie xmlns="4146a208-149c-47cb-87a8-042040aa3c14">{"DisplayName":"Algemeen","EntityType":"Custom"}</Locatie>
    <b3edf233-1666-4ad4-a399-d1f7b948de86PostalCode xmlns="4146a208-149c-47cb-87a8-042040aa3c14" xsi:nil="true"/>
    <b3edf233-1666-4ad4-a399-d1f7b948de86DispName xmlns="4146a208-149c-47cb-87a8-042040aa3c14">Algemeen</b3edf233-1666-4ad4-a399-d1f7b948de86DispName>
    <b3edf233-1666-4ad4-a399-d1f7b948de86GeoLoc xmlns="4146a208-149c-47cb-87a8-042040aa3c14" xsi:nil="true"/>
    <b3edf233-1666-4ad4-a399-d1f7b948de86CountryOrRegion xmlns="4146a208-149c-47cb-87a8-042040aa3c14" xsi:nil="true"/>
    <b3edf233-1666-4ad4-a399-d1f7b948de86State xmlns="4146a208-149c-47cb-87a8-042040aa3c14" xsi:nil="true"/>
    <b3edf233-1666-4ad4-a399-d1f7b948de86City xmlns="4146a208-149c-47cb-87a8-042040aa3c14" xsi:nil="true"/>
    <b3edf233-1666-4ad4-a399-d1f7b948de86Street xmlns="4146a208-149c-47cb-87a8-042040aa3c14" xsi:nil="true"/>
    <lcf76f155ced4ddcb4097134ff3c332f xmlns="4146a208-149c-47cb-87a8-042040aa3c14">
      <Terms xmlns="http://schemas.microsoft.com/office/infopath/2007/PartnerControls"/>
    </lcf76f155ced4ddcb4097134ff3c332f>
    <TaxCatchAll xmlns="3007b6bb-1933-4e97-9041-b3cdd4a6e83f" xsi:nil="true"/>
    <Archiveren xmlns="3007b6bb-1933-4e97-9041-b3cdd4a6e83f">Nee</Archiveren>
    <Regio xmlns="3007b6bb-1933-4e97-9041-b3cdd4a6e83f">Nationaal</Regio>
    <Type_x0020_document xmlns="3007b6bb-1933-4e97-9041-b3cdd4a6e83f">Document</Type_x0020_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447459C271EAB4DA6867D99001E536A" ma:contentTypeVersion="22" ma:contentTypeDescription="Een nieuw document maken." ma:contentTypeScope="" ma:versionID="0562c4ebb1bf0ec83b527ecff986e658">
  <xsd:schema xmlns:xsd="http://www.w3.org/2001/XMLSchema" xmlns:xs="http://www.w3.org/2001/XMLSchema" xmlns:p="http://schemas.microsoft.com/office/2006/metadata/properties" xmlns:ns2="3007b6bb-1933-4e97-9041-b3cdd4a6e83f" xmlns:ns3="4146a208-149c-47cb-87a8-042040aa3c14" targetNamespace="http://schemas.microsoft.com/office/2006/metadata/properties" ma:root="true" ma:fieldsID="21bb50fa6b90bbbe72e1bf8df3e46154" ns2:_="" ns3:_="">
    <xsd:import namespace="3007b6bb-1933-4e97-9041-b3cdd4a6e83f"/>
    <xsd:import namespace="4146a208-149c-47cb-87a8-042040aa3c14"/>
    <xsd:element name="properties">
      <xsd:complexType>
        <xsd:sequence>
          <xsd:element name="documentManagement">
            <xsd:complexType>
              <xsd:all>
                <xsd:element ref="ns2:Kalenderjaar" minOccurs="0"/>
                <xsd:element ref="ns3:Categorie"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ocatie" minOccurs="0"/>
                <xsd:element ref="ns3:b3edf233-1666-4ad4-a399-d1f7b948de86CountryOrRegion" minOccurs="0"/>
                <xsd:element ref="ns3:b3edf233-1666-4ad4-a399-d1f7b948de86State" minOccurs="0"/>
                <xsd:element ref="ns3:b3edf233-1666-4ad4-a399-d1f7b948de86City" minOccurs="0"/>
                <xsd:element ref="ns3:b3edf233-1666-4ad4-a399-d1f7b948de86PostalCode" minOccurs="0"/>
                <xsd:element ref="ns3:b3edf233-1666-4ad4-a399-d1f7b948de86Street" minOccurs="0"/>
                <xsd:element ref="ns3:b3edf233-1666-4ad4-a399-d1f7b948de86GeoLoc" minOccurs="0"/>
                <xsd:element ref="ns3:b3edf233-1666-4ad4-a399-d1f7b948de86DispName" minOccurs="0"/>
                <xsd:element ref="ns3:lcf76f155ced4ddcb4097134ff3c332f" minOccurs="0"/>
                <xsd:element ref="ns2:TaxCatchAll" minOccurs="0"/>
                <xsd:element ref="ns3:MediaServiceSearchProperties" minOccurs="0"/>
                <xsd:element ref="ns3:MediaServiceObjectDetectorVersions" minOccurs="0"/>
                <xsd:element ref="ns2:Archiveren" minOccurs="0"/>
                <xsd:element ref="ns2:Regio" minOccurs="0"/>
                <xsd:element ref="ns2:Typ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b6bb-1933-4e97-9041-b3cdd4a6e83f" elementFormDefault="qualified">
    <xsd:import namespace="http://schemas.microsoft.com/office/2006/documentManagement/types"/>
    <xsd:import namespace="http://schemas.microsoft.com/office/infopath/2007/PartnerControls"/>
    <xsd:element name="Kalenderjaar" ma:index="8" nillable="true" ma:displayName="Kalenderjaar" ma:default="2025" ma:format="Dropdown" ma:internalName="Kalenderjaar">
      <xsd:simpleType>
        <xsd:restriction base="dms:Choice">
          <xsd:enumeration value="Tijdloze documenten"/>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TaxCatchAll" ma:index="26" nillable="true" ma:displayName="Taxonomy Catch All Column" ma:hidden="true" ma:list="{060f71ba-89e7-419d-ab2e-8a54c3a093dc}" ma:internalName="TaxCatchAll" ma:showField="CatchAllData" ma:web="3007b6bb-1933-4e97-9041-b3cdd4a6e83f">
      <xsd:complexType>
        <xsd:complexContent>
          <xsd:extension base="dms:MultiChoiceLookup">
            <xsd:sequence>
              <xsd:element name="Value" type="dms:Lookup" maxOccurs="unbounded" minOccurs="0" nillable="true"/>
            </xsd:sequence>
          </xsd:extension>
        </xsd:complexContent>
      </xsd:complexType>
    </xsd:element>
    <xsd:element name="Archiveren" ma:index="29" nillable="true" ma:displayName="Archiveren" ma:format="RadioButtons" ma:internalName="Archiveren">
      <xsd:simpleType>
        <xsd:restriction base="dms:Choice">
          <xsd:enumeration value="Ja"/>
          <xsd:enumeration value="Nee"/>
        </xsd:restriction>
      </xsd:simpleType>
    </xsd:element>
    <xsd:element name="Regio" ma:index="30" nillable="true" ma:displayName="Regio" ma:format="Dropdown" ma:internalName="Regio">
      <xsd:simpleType>
        <xsd:restriction base="dms:Choice">
          <xsd:enumeration value="Nationaal"/>
          <xsd:enumeration value="Antwerpen"/>
          <xsd:enumeration value="Limburg"/>
          <xsd:enumeration value="Oost-Vlaanderen"/>
          <xsd:enumeration value="Vlaams-Brabant"/>
          <xsd:enumeration value="West-Vlaanderen"/>
        </xsd:restriction>
      </xsd:simpleType>
    </xsd:element>
    <xsd:element name="Type_x0020_document" ma:index="31" nillable="true" ma:displayName="Type document" ma:format="Dropdown" ma:internalName="Type_x0020_document">
      <xsd:simpleType>
        <xsd:restriction base="dms:Choice">
          <xsd:enumeration value="Verslag"/>
          <xsd:enumeration value="Nota"/>
          <xsd:enumeration value="Document"/>
          <xsd:enumeration value="Uitnodiging"/>
          <xsd:enumeration value="Brief"/>
          <xsd:enumeration value="Voorbeeld"/>
          <xsd:enumeration value="Promotiemateriaal"/>
          <xsd:enumeration value="Blok"/>
          <xsd:enumeration value="Afdelingsscreening"/>
        </xsd:restriction>
      </xsd:simpleType>
    </xsd:element>
  </xsd:schema>
  <xsd:schema xmlns:xsd="http://www.w3.org/2001/XMLSchema" xmlns:xs="http://www.w3.org/2001/XMLSchema" xmlns:dms="http://schemas.microsoft.com/office/2006/documentManagement/types" xmlns:pc="http://schemas.microsoft.com/office/infopath/2007/PartnerControls" targetNamespace="4146a208-149c-47cb-87a8-042040aa3c14" elementFormDefault="qualified">
    <xsd:import namespace="http://schemas.microsoft.com/office/2006/documentManagement/types"/>
    <xsd:import namespace="http://schemas.microsoft.com/office/infopath/2007/PartnerControls"/>
    <xsd:element name="Categorie" ma:index="9" nillable="true" ma:displayName="Categorie" ma:format="Dropdown" ma:internalName="Categorie">
      <xsd:simpleType>
        <xsd:restriction base="dms:Choice">
          <xsd:enumeration value="Actieplan, overleg &amp; ontwikkeling"/>
          <xsd:enumeration value="Info vrijgestelden"/>
          <xsd:enumeration value="Info voor organiserend gewest"/>
          <xsd:enumeration value="Info proeven"/>
          <xsd:enumeration value="Proevenboekje, pers en artikels"/>
          <xsd:enumeration value="Promotie"/>
          <xsd:enumeration value="Wedstrij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ocatie" ma:index="16" nillable="true" ma:displayName="Locatie" ma:format="Dropdown" ma:internalName="Locatie">
      <xsd:simpleType>
        <xsd:restriction base="dms:Unknown"/>
      </xsd:simpleType>
    </xsd:element>
    <xsd:element name="b3edf233-1666-4ad4-a399-d1f7b948de86CountryOrRegion" ma:index="17" nillable="true" ma:displayName="Locatie: land" ma:internalName="CountryOrRegion" ma:readOnly="true">
      <xsd:simpleType>
        <xsd:restriction base="dms:Text"/>
      </xsd:simpleType>
    </xsd:element>
    <xsd:element name="b3edf233-1666-4ad4-a399-d1f7b948de86State" ma:index="18" nillable="true" ma:displayName="Locatie: provincie" ma:internalName="State" ma:readOnly="true">
      <xsd:simpleType>
        <xsd:restriction base="dms:Text"/>
      </xsd:simpleType>
    </xsd:element>
    <xsd:element name="b3edf233-1666-4ad4-a399-d1f7b948de86City" ma:index="19" nillable="true" ma:displayName="Locatie: stad" ma:internalName="City" ma:readOnly="true">
      <xsd:simpleType>
        <xsd:restriction base="dms:Text"/>
      </xsd:simpleType>
    </xsd:element>
    <xsd:element name="b3edf233-1666-4ad4-a399-d1f7b948de86PostalCode" ma:index="20" nillable="true" ma:displayName="Locatie: postcode" ma:internalName="PostalCode" ma:readOnly="true">
      <xsd:simpleType>
        <xsd:restriction base="dms:Text"/>
      </xsd:simpleType>
    </xsd:element>
    <xsd:element name="b3edf233-1666-4ad4-a399-d1f7b948de86Street" ma:index="21" nillable="true" ma:displayName="Locatie: straat" ma:internalName="Street" ma:readOnly="true">
      <xsd:simpleType>
        <xsd:restriction base="dms:Text"/>
      </xsd:simpleType>
    </xsd:element>
    <xsd:element name="b3edf233-1666-4ad4-a399-d1f7b948de86GeoLoc" ma:index="22" nillable="true" ma:displayName="Locatie: coördinaten" ma:internalName="GeoLoc" ma:readOnly="true">
      <xsd:simpleType>
        <xsd:restriction base="dms:Unknown"/>
      </xsd:simpleType>
    </xsd:element>
    <xsd:element name="b3edf233-1666-4ad4-a399-d1f7b948de86DispName" ma:index="23" nillable="true" ma:displayName="Locatie: naam" ma:internalName="DispName"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13e37f31-2969-4594-9e0f-b3443f27290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DE40D1-7427-46B2-A947-0EC250DD15C0}">
  <ds:schemaRefs>
    <ds:schemaRef ds:uri="http://schemas.openxmlformats.org/officeDocument/2006/bibliography"/>
  </ds:schemaRefs>
</ds:datastoreItem>
</file>

<file path=customXml/itemProps3.xml><?xml version="1.0" encoding="utf-8"?>
<ds:datastoreItem xmlns:ds="http://schemas.openxmlformats.org/officeDocument/2006/customXml" ds:itemID="{20121652-D527-4FD6-999B-9F04F9E300AF}">
  <ds:schemaRefs>
    <ds:schemaRef ds:uri="http://schemas.microsoft.com/office/2006/metadata/properties"/>
    <ds:schemaRef ds:uri="http://schemas.microsoft.com/office/infopath/2007/PartnerControls"/>
    <ds:schemaRef ds:uri="3007b6bb-1933-4e97-9041-b3cdd4a6e83f"/>
    <ds:schemaRef ds:uri="4146a208-149c-47cb-87a8-042040aa3c14"/>
  </ds:schemaRefs>
</ds:datastoreItem>
</file>

<file path=customXml/itemProps4.xml><?xml version="1.0" encoding="utf-8"?>
<ds:datastoreItem xmlns:ds="http://schemas.openxmlformats.org/officeDocument/2006/customXml" ds:itemID="{5C69881A-1CF7-49F7-A0B3-6309A74872AC}">
  <ds:schemaRefs>
    <ds:schemaRef ds:uri="http://schemas.microsoft.com/sharepoint/v3/contenttype/forms"/>
  </ds:schemaRefs>
</ds:datastoreItem>
</file>

<file path=customXml/itemProps5.xml><?xml version="1.0" encoding="utf-8"?>
<ds:datastoreItem xmlns:ds="http://schemas.openxmlformats.org/officeDocument/2006/customXml" ds:itemID="{ECB23989-3FC8-46FB-B01A-E634EA157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b6bb-1933-4e97-9041-b3cdd4a6e83f"/>
    <ds:schemaRef ds:uri="4146a208-149c-47cb-87a8-042040aa3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GK Bundel</Template>
  <TotalTime>18</TotalTime>
  <Pages>7</Pages>
  <Words>1927</Words>
  <Characters>10604</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KLJ_verslag</vt:lpstr>
    </vt:vector>
  </TitlesOfParts>
  <Company>KLJ-GK</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KLJ_verslag</dc:title>
  <dc:subject>KLJ_verslag</dc:subject>
  <dc:creator>Dorien Dickens</dc:creator>
  <cp:keywords>KLJ_verslag</cp:keywords>
  <dc:description>telefoon</dc:description>
  <cp:lastModifiedBy>Anouk Claeys</cp:lastModifiedBy>
  <cp:revision>10</cp:revision>
  <cp:lastPrinted>2016-04-05T08:11:00Z</cp:lastPrinted>
  <dcterms:created xsi:type="dcterms:W3CDTF">2026-03-25T13:44:00Z</dcterms:created>
  <dcterms:modified xsi:type="dcterms:W3CDTF">2026-03-25T14:04:00Z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0x010100D447459C271EAB4DA6867D99001E536A</vt:lpwstr>
  </property>
  <property fmtid="{D5CDD505-2E9C-101B-9397-08002B2CF9AE}" pid="3" name="Archive Sjablonen en draaiboeken">
    <vt:lpwstr>https://klj.sharepoint.com/GK/identiteit/huisstijl/_layouts/15/wrkstat.aspx?List=dc149cc6-30fa-4655-aeee-e14d46bd269a&amp;WorkflowInstanceName=cdd757b1-d889-41a3-87f7-3635bed1f53e, Archiveren</vt:lpwstr>
  </property>
  <property fmtid="{D5CDD505-2E9C-101B-9397-08002B2CF9AE}" pid="4" name="_dlc_DocIdItemGuid">
    <vt:lpwstr>8007cb1c-a726-4681-b98c-f38c2e3eacbf</vt:lpwstr>
  </property>
  <property fmtid="{D5CDD505-2E9C-101B-9397-08002B2CF9AE}" pid="5" name="MediaServiceImageTags">
    <vt:lpwstr/>
  </property>
</Properties>
</file>